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9479" w14:textId="77777777" w:rsidR="009C6A3A" w:rsidRDefault="009C6A3A" w:rsidP="00C477DC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9BABB3E" w14:textId="1FE08810" w:rsidR="00C477DC" w:rsidRPr="00E669BC" w:rsidRDefault="00CA5D9E" w:rsidP="00C477DC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>
        <w:rPr>
          <w:rFonts w:ascii="Verdana" w:eastAsiaTheme="minorHAnsi" w:hAnsi="Verdana" w:cs="Verdana-Bold"/>
          <w:b/>
          <w:bCs/>
          <w:sz w:val="20"/>
          <w:szCs w:val="20"/>
        </w:rPr>
        <w:t>UMOWA</w:t>
      </w:r>
      <w:r w:rsidR="00C477DC"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NR 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>…</w:t>
      </w:r>
    </w:p>
    <w:p w14:paraId="30A81FCE" w14:textId="71BDA905" w:rsidR="00A824E2" w:rsidRPr="00E669BC" w:rsidRDefault="00A824E2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CD8F070" w14:textId="77777777" w:rsidR="00096613" w:rsidRPr="00E669BC" w:rsidRDefault="00096613" w:rsidP="008968C8">
      <w:pPr>
        <w:autoSpaceDE w:val="0"/>
        <w:autoSpaceDN w:val="0"/>
        <w:adjustRightInd w:val="0"/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C62CF6" w14:textId="70953ECD" w:rsidR="00C477DC" w:rsidRPr="00E669BC" w:rsidRDefault="00C477DC" w:rsidP="00C477D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</w:t>
      </w:r>
      <w:r w:rsidR="00487B9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....................</w:t>
      </w:r>
      <w:r w:rsidR="00487B9C"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>202</w:t>
      </w:r>
      <w:r w:rsidR="00117755">
        <w:rPr>
          <w:rFonts w:ascii="Verdana" w:eastAsiaTheme="minorHAnsi" w:hAnsi="Verdana" w:cs="Verdana"/>
          <w:sz w:val="20"/>
          <w:szCs w:val="20"/>
        </w:rPr>
        <w:t>4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Skarbem Państwa 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>–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Generalnym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68B7C231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6CA1B00F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2E3311A3" w14:textId="6A42FBAC" w:rsidR="00C477DC" w:rsidRDefault="00A04CF8" w:rsidP="00A04CF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</w:t>
      </w:r>
    </w:p>
    <w:p w14:paraId="26BDEF2B" w14:textId="66B17146" w:rsidR="00A04CF8" w:rsidRDefault="00A04CF8" w:rsidP="00A04CF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</w:t>
      </w:r>
      <w:r w:rsidR="00117755">
        <w:rPr>
          <w:rFonts w:ascii="Verdana" w:eastAsiaTheme="minorHAnsi" w:hAnsi="Verdana" w:cs="Verdana"/>
          <w:sz w:val="20"/>
          <w:szCs w:val="20"/>
        </w:rPr>
        <w:t>..</w:t>
      </w:r>
      <w:r>
        <w:rPr>
          <w:rFonts w:ascii="Verdana" w:eastAsiaTheme="minorHAnsi" w:hAnsi="Verdana" w:cs="Verdana"/>
          <w:sz w:val="20"/>
          <w:szCs w:val="20"/>
        </w:rPr>
        <w:t>…….</w:t>
      </w:r>
    </w:p>
    <w:p w14:paraId="405388AF" w14:textId="77777777" w:rsidR="00117755" w:rsidRPr="00A04CF8" w:rsidRDefault="00117755" w:rsidP="00117755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7838783F" w14:textId="77777777" w:rsidR="00C477DC" w:rsidRDefault="00C477DC" w:rsidP="00C477D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 ul. Irysowa 2, 91-857 Łódź, zwanym dalej Zamawiającym,</w:t>
      </w:r>
    </w:p>
    <w:p w14:paraId="296A0784" w14:textId="77777777" w:rsidR="00C477DC" w:rsidRDefault="00C477DC" w:rsidP="00C477DC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a</w:t>
      </w:r>
    </w:p>
    <w:p w14:paraId="678C6797" w14:textId="60007D61" w:rsidR="0095716D" w:rsidRDefault="00C477DC" w:rsidP="00A73CC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Wykonawcą, </w:t>
      </w:r>
    </w:p>
    <w:p w14:paraId="381C37E1" w14:textId="59AA0964" w:rsidR="00211F68" w:rsidRDefault="00C477DC" w:rsidP="00A73CC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została zawarta </w:t>
      </w:r>
      <w:r w:rsidR="00CA5D9E">
        <w:rPr>
          <w:rFonts w:ascii="Verdana" w:eastAsiaTheme="minorHAnsi" w:hAnsi="Verdana" w:cs="Verdana"/>
          <w:sz w:val="20"/>
          <w:szCs w:val="20"/>
        </w:rPr>
        <w:t>Umowa</w:t>
      </w:r>
      <w:r>
        <w:rPr>
          <w:rFonts w:ascii="Verdana" w:eastAsiaTheme="minorHAnsi" w:hAnsi="Verdana" w:cs="Verdana"/>
          <w:sz w:val="20"/>
          <w:szCs w:val="20"/>
        </w:rPr>
        <w:t xml:space="preserve"> następującej treści:</w:t>
      </w:r>
    </w:p>
    <w:p w14:paraId="4F1F6967" w14:textId="031B84E4" w:rsidR="00211F68" w:rsidRDefault="00211F68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492C3605" w14:textId="67B2C219" w:rsidR="0001378C" w:rsidRPr="0001378C" w:rsidRDefault="0001378C" w:rsidP="0001378C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01378C">
        <w:rPr>
          <w:rFonts w:ascii="Verdana" w:eastAsiaTheme="minorHAnsi" w:hAnsi="Verdana" w:cs="Verdana"/>
          <w:sz w:val="20"/>
          <w:szCs w:val="20"/>
        </w:rPr>
        <w:t>Umowa została zawarta zgodnie z Zarządzeniem nr 51 Generalnego Dyrektora Dróg Krajowych i Autostrad</w:t>
      </w:r>
      <w:r w:rsidRPr="0001378C">
        <w:rPr>
          <w:rFonts w:ascii="Verdana" w:eastAsiaTheme="minorHAnsi" w:hAnsi="Verdana" w:cs="Verdana"/>
          <w:b/>
          <w:sz w:val="20"/>
          <w:szCs w:val="20"/>
        </w:rPr>
        <w:t xml:space="preserve">  </w:t>
      </w:r>
      <w:r w:rsidRPr="0001378C">
        <w:rPr>
          <w:rFonts w:ascii="Verdana" w:eastAsiaTheme="minorHAnsi" w:hAnsi="Verdana" w:cs="Verdana"/>
          <w:sz w:val="20"/>
          <w:szCs w:val="20"/>
        </w:rPr>
        <w:t xml:space="preserve">z dnia 23.12.2020 r. w sprawie realizacji, przez Generalną Dyrekcję Dróg Krajowych i Autostrad, zamówień publicznych o wartości mniejszej niż  </w:t>
      </w:r>
      <w:r w:rsidRPr="0001378C">
        <w:rPr>
          <w:rFonts w:ascii="Verdana" w:eastAsiaTheme="minorHAnsi" w:hAnsi="Verdana" w:cs="Verdana"/>
          <w:sz w:val="20"/>
          <w:szCs w:val="20"/>
        </w:rPr>
        <w:br/>
        <w:t xml:space="preserve">130 000,00 PLN (netto) oraz wyłączonych spod stosowania przepisów ustawy z dnia </w:t>
      </w:r>
      <w:r w:rsidRPr="0001378C">
        <w:rPr>
          <w:rFonts w:ascii="Verdana" w:eastAsiaTheme="minorHAnsi" w:hAnsi="Verdana" w:cs="Verdana"/>
          <w:sz w:val="20"/>
          <w:szCs w:val="20"/>
        </w:rPr>
        <w:br/>
        <w:t>11 września 2019 r. – Prawo zamówień publicznych (</w:t>
      </w:r>
      <w:r w:rsidR="00117755" w:rsidRPr="00117755">
        <w:rPr>
          <w:rFonts w:ascii="Verdana" w:eastAsia="Times New Roman" w:hAnsi="Verdana" w:cs="Courier New"/>
          <w:iCs/>
          <w:color w:val="000000"/>
          <w:sz w:val="20"/>
          <w:szCs w:val="20"/>
          <w:lang w:eastAsia="pl-PL"/>
        </w:rPr>
        <w:t>Dz.U.2023 poz. 1605 z późn. zm.</w:t>
      </w:r>
      <w:r w:rsidRPr="0001378C">
        <w:rPr>
          <w:rFonts w:ascii="Verdana" w:eastAsiaTheme="minorHAnsi" w:hAnsi="Verdana" w:cs="Verdana"/>
          <w:sz w:val="20"/>
          <w:szCs w:val="20"/>
        </w:rPr>
        <w:t>)</w:t>
      </w:r>
      <w:r w:rsidRPr="0001378C">
        <w:rPr>
          <w:rFonts w:ascii="Verdana" w:eastAsiaTheme="minorHAnsi" w:hAnsi="Verdana" w:cs="Verdana"/>
          <w:bCs/>
          <w:sz w:val="20"/>
          <w:szCs w:val="20"/>
        </w:rPr>
        <w:t>.</w:t>
      </w:r>
    </w:p>
    <w:p w14:paraId="3CA96A49" w14:textId="77777777" w:rsidR="00211F68" w:rsidRDefault="00211F68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29C3ACE5" w14:textId="06DAD057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</w:t>
      </w:r>
    </w:p>
    <w:p w14:paraId="55CB2E9E" w14:textId="77777777" w:rsidR="000372C0" w:rsidRPr="00E669BC" w:rsidRDefault="000372C0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379C4B" w14:textId="77777777" w:rsidR="00A04CF8" w:rsidRDefault="00A04CF8" w:rsidP="00A04CF8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Zamawiający powierza, a Wykonawca przyjmuje do wykonania dwa zadania pn.:</w:t>
      </w:r>
    </w:p>
    <w:tbl>
      <w:tblPr>
        <w:tblW w:w="9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7994"/>
        <w:gridCol w:w="146"/>
        <w:gridCol w:w="146"/>
        <w:gridCol w:w="146"/>
        <w:gridCol w:w="146"/>
        <w:gridCol w:w="146"/>
      </w:tblGrid>
      <w:tr w:rsidR="00A04CF8" w14:paraId="0DC8CE72" w14:textId="77777777" w:rsidTr="00A04CF8">
        <w:trPr>
          <w:trHeight w:val="300"/>
        </w:trPr>
        <w:tc>
          <w:tcPr>
            <w:tcW w:w="1460" w:type="dxa"/>
            <w:noWrap/>
            <w:vAlign w:val="bottom"/>
            <w:hideMark/>
          </w:tcPr>
          <w:p w14:paraId="4873BCB7" w14:textId="0B77F3D3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Zadanie 1</w:t>
            </w:r>
            <w:r w:rsidR="00675AB8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- </w:t>
            </w:r>
          </w:p>
        </w:tc>
        <w:tc>
          <w:tcPr>
            <w:tcW w:w="8200" w:type="dxa"/>
            <w:gridSpan w:val="6"/>
            <w:noWrap/>
            <w:vAlign w:val="bottom"/>
            <w:hideMark/>
          </w:tcPr>
          <w:p w14:paraId="1B1B9FA9" w14:textId="598BE412" w:rsidR="00A04CF8" w:rsidRPr="00117755" w:rsidRDefault="0011775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Izolacja ścian w budynku garażu Obwodu Drogowego w Solcu</w:t>
            </w:r>
          </w:p>
        </w:tc>
      </w:tr>
      <w:tr w:rsidR="00A04CF8" w14:paraId="121C2927" w14:textId="77777777" w:rsidTr="00A04CF8">
        <w:trPr>
          <w:trHeight w:val="300"/>
        </w:trPr>
        <w:tc>
          <w:tcPr>
            <w:tcW w:w="1460" w:type="dxa"/>
            <w:noWrap/>
            <w:vAlign w:val="bottom"/>
            <w:hideMark/>
          </w:tcPr>
          <w:p w14:paraId="15F0CA78" w14:textId="77777777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Lok. robót:</w:t>
            </w:r>
          </w:p>
          <w:p w14:paraId="6BA499CB" w14:textId="058D39D8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94" w:type="dxa"/>
            <w:noWrap/>
            <w:vAlign w:val="bottom"/>
            <w:hideMark/>
          </w:tcPr>
          <w:p w14:paraId="24ACEB4C" w14:textId="47F09E4A" w:rsidR="00A04CF8" w:rsidRPr="00117755" w:rsidRDefault="0011775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Obwód Drogowy w Solcu, 26-333  Paradyż, Solec 26</w:t>
            </w:r>
          </w:p>
        </w:tc>
        <w:tc>
          <w:tcPr>
            <w:tcW w:w="62" w:type="dxa"/>
            <w:noWrap/>
            <w:vAlign w:val="bottom"/>
            <w:hideMark/>
          </w:tcPr>
          <w:p w14:paraId="18CB817A" w14:textId="77777777" w:rsidR="00A04CF8" w:rsidRDefault="00A04CF8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62" w:type="dxa"/>
            <w:noWrap/>
            <w:vAlign w:val="bottom"/>
            <w:hideMark/>
          </w:tcPr>
          <w:p w14:paraId="5232E801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62" w:type="dxa"/>
            <w:noWrap/>
            <w:vAlign w:val="bottom"/>
            <w:hideMark/>
          </w:tcPr>
          <w:p w14:paraId="05FB6188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10" w:type="dxa"/>
            <w:vAlign w:val="center"/>
            <w:hideMark/>
          </w:tcPr>
          <w:p w14:paraId="17D958DA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10" w:type="dxa"/>
            <w:vAlign w:val="center"/>
            <w:hideMark/>
          </w:tcPr>
          <w:p w14:paraId="083270C0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</w:tr>
      <w:tr w:rsidR="00A04CF8" w14:paraId="46BA74CB" w14:textId="77777777" w:rsidTr="00A04CF8">
        <w:trPr>
          <w:trHeight w:val="375"/>
        </w:trPr>
        <w:tc>
          <w:tcPr>
            <w:tcW w:w="1460" w:type="dxa"/>
            <w:noWrap/>
            <w:vAlign w:val="center"/>
            <w:hideMark/>
          </w:tcPr>
          <w:p w14:paraId="5D6387DF" w14:textId="68B61223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Zadanie 2</w:t>
            </w:r>
            <w:r w:rsidR="00675AB8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-</w:t>
            </w:r>
          </w:p>
        </w:tc>
        <w:tc>
          <w:tcPr>
            <w:tcW w:w="8180" w:type="dxa"/>
            <w:gridSpan w:val="4"/>
            <w:vAlign w:val="center"/>
            <w:hideMark/>
          </w:tcPr>
          <w:p w14:paraId="3160494D" w14:textId="77777777" w:rsidR="00675AB8" w:rsidRDefault="00675AB8" w:rsidP="00675AB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E605386" w14:textId="2BE2A853" w:rsidR="00A04CF8" w:rsidRPr="00117755" w:rsidRDefault="0011775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Malowanie stalowej konstrukcji dachu w budynku garażu Obwodu                       Drogowego w Solcu</w:t>
            </w:r>
          </w:p>
        </w:tc>
        <w:tc>
          <w:tcPr>
            <w:tcW w:w="10" w:type="dxa"/>
            <w:vAlign w:val="center"/>
            <w:hideMark/>
          </w:tcPr>
          <w:p w14:paraId="60710987" w14:textId="77777777" w:rsidR="00A04CF8" w:rsidRDefault="00A04CF8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0" w:type="dxa"/>
            <w:vAlign w:val="center"/>
            <w:hideMark/>
          </w:tcPr>
          <w:p w14:paraId="6B8775AE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</w:tr>
      <w:tr w:rsidR="00A04CF8" w14:paraId="67626953" w14:textId="77777777" w:rsidTr="00A04CF8">
        <w:trPr>
          <w:trHeight w:val="300"/>
        </w:trPr>
        <w:tc>
          <w:tcPr>
            <w:tcW w:w="1460" w:type="dxa"/>
            <w:noWrap/>
            <w:vAlign w:val="bottom"/>
            <w:hideMark/>
          </w:tcPr>
          <w:p w14:paraId="5D8A6093" w14:textId="7C685821" w:rsidR="00A04CF8" w:rsidRPr="00117755" w:rsidRDefault="00A04CF8" w:rsidP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Lok. </w:t>
            </w:r>
            <w:r w:rsidR="00675AB8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</w:t>
            </w:r>
            <w:r w:rsidRPr="001177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obót:</w:t>
            </w:r>
          </w:p>
          <w:p w14:paraId="2EB543E7" w14:textId="77777777" w:rsidR="00A04CF8" w:rsidRPr="00117755" w:rsidRDefault="00A04CF8" w:rsidP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7A1F6ED4" w14:textId="7788FE22" w:rsidR="00A04CF8" w:rsidRPr="00117755" w:rsidRDefault="00A04CF8" w:rsidP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94" w:type="dxa"/>
            <w:noWrap/>
            <w:vAlign w:val="bottom"/>
            <w:hideMark/>
          </w:tcPr>
          <w:p w14:paraId="64ADC2A8" w14:textId="183FBEDB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1775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Obwód Drogowy w Solcu, 26-333  Paradyż, Solec 26</w:t>
            </w:r>
          </w:p>
          <w:p w14:paraId="6089900E" w14:textId="77777777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22EBA81D" w14:textId="4DB2EFFE" w:rsidR="00A04CF8" w:rsidRPr="00117755" w:rsidRDefault="00A04CF8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" w:type="dxa"/>
            <w:noWrap/>
            <w:vAlign w:val="bottom"/>
            <w:hideMark/>
          </w:tcPr>
          <w:p w14:paraId="459D25FE" w14:textId="77777777" w:rsidR="00A04CF8" w:rsidRDefault="00A04CF8">
            <w:pPr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62" w:type="dxa"/>
            <w:noWrap/>
            <w:vAlign w:val="bottom"/>
            <w:hideMark/>
          </w:tcPr>
          <w:p w14:paraId="38C769B9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62" w:type="dxa"/>
            <w:noWrap/>
            <w:vAlign w:val="bottom"/>
            <w:hideMark/>
          </w:tcPr>
          <w:p w14:paraId="552FBFFD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10" w:type="dxa"/>
            <w:vAlign w:val="center"/>
            <w:hideMark/>
          </w:tcPr>
          <w:p w14:paraId="23E52853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  <w:tc>
          <w:tcPr>
            <w:tcW w:w="10" w:type="dxa"/>
            <w:vAlign w:val="center"/>
            <w:hideMark/>
          </w:tcPr>
          <w:p w14:paraId="2948C2B5" w14:textId="77777777" w:rsidR="00A04CF8" w:rsidRDefault="00A04CF8">
            <w:pPr>
              <w:spacing w:after="0"/>
              <w:rPr>
                <w:rFonts w:asciiTheme="minorHAnsi" w:eastAsiaTheme="minorHAnsi" w:hAnsiTheme="minorHAnsi" w:cstheme="minorBidi"/>
                <w:sz w:val="20"/>
                <w:szCs w:val="20"/>
                <w:lang w:eastAsia="pl-PL"/>
              </w:rPr>
            </w:pPr>
          </w:p>
        </w:tc>
      </w:tr>
    </w:tbl>
    <w:p w14:paraId="456F919C" w14:textId="45B64808" w:rsidR="00A04CF8" w:rsidRDefault="00A04CF8" w:rsidP="00A04CF8">
      <w:pPr>
        <w:spacing w:after="0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dalej zwane </w:t>
      </w:r>
      <w:r w:rsidR="00537441">
        <w:rPr>
          <w:rFonts w:ascii="Verdana" w:hAnsi="Verdana" w:cs="Arial"/>
          <w:bCs/>
          <w:sz w:val="20"/>
          <w:szCs w:val="20"/>
        </w:rPr>
        <w:t xml:space="preserve">łącznie </w:t>
      </w:r>
      <w:r>
        <w:rPr>
          <w:rFonts w:ascii="Verdana" w:hAnsi="Verdana" w:cs="Arial"/>
          <w:bCs/>
          <w:sz w:val="20"/>
          <w:szCs w:val="20"/>
        </w:rPr>
        <w:t xml:space="preserve">również jako przedmiot zamówienia, w zakresie określonym </w:t>
      </w:r>
      <w:r w:rsidR="00117755">
        <w:rPr>
          <w:rFonts w:ascii="Verdana" w:hAnsi="Verdana" w:cs="Arial"/>
          <w:bCs/>
          <w:sz w:val="20"/>
          <w:szCs w:val="20"/>
        </w:rPr>
        <w:t xml:space="preserve">                               </w:t>
      </w:r>
      <w:r>
        <w:rPr>
          <w:rFonts w:ascii="Verdana" w:hAnsi="Verdana" w:cs="Arial"/>
          <w:bCs/>
          <w:sz w:val="20"/>
          <w:szCs w:val="20"/>
        </w:rPr>
        <w:t>w załącznikach do Umowy:</w:t>
      </w:r>
    </w:p>
    <w:p w14:paraId="73CDC24E" w14:textId="32E3E189" w:rsidR="00025E6E" w:rsidRPr="00025E6E" w:rsidRDefault="00025E6E" w:rsidP="00025E6E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Ofertą Wykonawcy, stanowiącą załącznik nr 1;</w:t>
      </w:r>
    </w:p>
    <w:p w14:paraId="6B5010AB" w14:textId="23F4D3BF" w:rsidR="00025E6E" w:rsidRPr="0095716D" w:rsidRDefault="00025E6E" w:rsidP="00025E6E">
      <w:pPr>
        <w:pStyle w:val="Akapitzlist"/>
        <w:numPr>
          <w:ilvl w:val="0"/>
          <w:numId w:val="26"/>
        </w:numPr>
        <w:spacing w:after="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Opisem Przedmiotu Zamówienia (OPZ) </w:t>
      </w:r>
      <w:r w:rsidR="006232BA">
        <w:rPr>
          <w:rFonts w:ascii="Verdana" w:eastAsiaTheme="minorHAnsi" w:hAnsi="Verdana" w:cs="Verdana"/>
          <w:sz w:val="20"/>
          <w:szCs w:val="20"/>
        </w:rPr>
        <w:t>stanowiącym</w:t>
      </w:r>
      <w:r>
        <w:rPr>
          <w:rFonts w:ascii="Verdana" w:eastAsiaTheme="minorHAnsi" w:hAnsi="Verdana" w:cs="Verdana"/>
          <w:sz w:val="20"/>
          <w:szCs w:val="20"/>
        </w:rPr>
        <w:t xml:space="preserve"> załącznik nr 2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62CD6526" w14:textId="7CF6405B" w:rsidR="00BB5BC3" w:rsidRPr="00BB5BC3" w:rsidRDefault="00BB5BC3" w:rsidP="00B71989">
      <w:pPr>
        <w:pStyle w:val="Akapitzlist"/>
        <w:numPr>
          <w:ilvl w:val="0"/>
          <w:numId w:val="28"/>
        </w:numPr>
        <w:tabs>
          <w:tab w:val="left" w:pos="-360"/>
        </w:tabs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BB5BC3">
        <w:rPr>
          <w:rFonts w:ascii="Verdana" w:eastAsiaTheme="minorHAnsi" w:hAnsi="Verdana" w:cs="Verdana"/>
          <w:sz w:val="20"/>
          <w:szCs w:val="20"/>
        </w:rPr>
        <w:t xml:space="preserve">Wykonawca oświadcza, że zapoznał się z rodzajem i zakresem prac </w:t>
      </w:r>
      <w:r w:rsidR="00D77045">
        <w:rPr>
          <w:rFonts w:ascii="Verdana" w:eastAsiaTheme="minorHAnsi" w:hAnsi="Verdana" w:cs="Verdana"/>
          <w:sz w:val="20"/>
          <w:szCs w:val="20"/>
        </w:rPr>
        <w:t xml:space="preserve">objętych zakresem przedmiotu zamówienia </w:t>
      </w:r>
      <w:r w:rsidRPr="00BB5BC3">
        <w:rPr>
          <w:rFonts w:ascii="Verdana" w:eastAsiaTheme="minorHAnsi" w:hAnsi="Verdana" w:cs="Verdana"/>
          <w:sz w:val="20"/>
          <w:szCs w:val="20"/>
        </w:rPr>
        <w:t xml:space="preserve">oraz, że warunki realizacji Umowy są mu znane i nie zgłasza z tego tytułu żadnych zastrzeżeń. </w:t>
      </w:r>
    </w:p>
    <w:p w14:paraId="1B94FDB6" w14:textId="0E0FE089" w:rsidR="008F7628" w:rsidRPr="00B71989" w:rsidRDefault="00301A67" w:rsidP="000227BE">
      <w:pPr>
        <w:spacing w:after="0"/>
        <w:ind w:left="426" w:hanging="426"/>
        <w:jc w:val="both"/>
        <w:rPr>
          <w:rFonts w:ascii="Verdana" w:eastAsiaTheme="minorHAnsi" w:hAnsi="Verdana" w:cs="Verdana"/>
          <w:strike/>
          <w:sz w:val="20"/>
          <w:szCs w:val="20"/>
        </w:rPr>
      </w:pPr>
      <w:r w:rsidRPr="00B71989">
        <w:rPr>
          <w:rFonts w:ascii="Verdana" w:eastAsiaTheme="minorHAnsi" w:hAnsi="Verdana" w:cs="Verdana"/>
          <w:sz w:val="20"/>
          <w:szCs w:val="20"/>
        </w:rPr>
        <w:t xml:space="preserve">3. </w:t>
      </w:r>
      <w:r w:rsidR="00117755">
        <w:rPr>
          <w:rFonts w:ascii="Verdana" w:eastAsiaTheme="minorHAnsi" w:hAnsi="Verdana" w:cs="Verdana"/>
          <w:sz w:val="20"/>
          <w:szCs w:val="20"/>
        </w:rPr>
        <w:t xml:space="preserve"> </w:t>
      </w:r>
      <w:r w:rsidR="00117755">
        <w:rPr>
          <w:rFonts w:ascii="Verdana" w:eastAsiaTheme="minorHAnsi" w:hAnsi="Verdana" w:cs="Verdana"/>
          <w:sz w:val="20"/>
          <w:szCs w:val="20"/>
        </w:rPr>
        <w:tab/>
      </w:r>
      <w:r w:rsidR="008F7628" w:rsidRPr="00B71989">
        <w:rPr>
          <w:rFonts w:ascii="Verdana" w:eastAsiaTheme="minorHAnsi" w:hAnsi="Verdana" w:cs="Verdana"/>
          <w:sz w:val="20"/>
          <w:szCs w:val="20"/>
        </w:rPr>
        <w:t xml:space="preserve">Wykonawca zobowiązuje się realizować przedmiot zamówienia z zachowaniem należytej staranności, z uwzględnieniem zawodowego charakteru prowadzonej działalności w zgodzie z postanowieniami niniejszej </w:t>
      </w:r>
      <w:r w:rsidR="00E24201" w:rsidRPr="00B71989">
        <w:rPr>
          <w:rFonts w:ascii="Verdana" w:eastAsiaTheme="minorHAnsi" w:hAnsi="Verdana" w:cs="Verdana"/>
          <w:sz w:val="20"/>
          <w:szCs w:val="20"/>
        </w:rPr>
        <w:t>Umowy</w:t>
      </w:r>
      <w:r w:rsidR="008F7628" w:rsidRPr="00B71989">
        <w:rPr>
          <w:rFonts w:ascii="Verdana" w:eastAsiaTheme="minorHAnsi" w:hAnsi="Verdana" w:cs="Verdana"/>
          <w:sz w:val="20"/>
          <w:szCs w:val="20"/>
        </w:rPr>
        <w:t>, powszechnie obowiązującymi przepisami prawa</w:t>
      </w:r>
      <w:r w:rsidR="00D77045">
        <w:rPr>
          <w:rFonts w:ascii="Verdana" w:eastAsiaTheme="minorHAnsi" w:hAnsi="Verdana" w:cs="Verdana"/>
          <w:sz w:val="20"/>
          <w:szCs w:val="20"/>
        </w:rPr>
        <w:t xml:space="preserve"> oraz </w:t>
      </w:r>
      <w:r w:rsidR="008F7628" w:rsidRPr="00B71989">
        <w:rPr>
          <w:rFonts w:ascii="Verdana" w:eastAsiaTheme="minorHAnsi" w:hAnsi="Verdana" w:cs="Verdana"/>
          <w:sz w:val="20"/>
          <w:szCs w:val="20"/>
        </w:rPr>
        <w:t>normami</w:t>
      </w:r>
      <w:r w:rsidR="00403D21" w:rsidRPr="00B71989">
        <w:rPr>
          <w:rFonts w:ascii="Verdana" w:eastAsiaTheme="minorHAnsi" w:hAnsi="Verdana" w:cs="Verdana"/>
          <w:sz w:val="20"/>
          <w:szCs w:val="20"/>
        </w:rPr>
        <w:t>.</w:t>
      </w:r>
      <w:r w:rsidR="008F7628" w:rsidRPr="00B71989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41E5209" w14:textId="77777777" w:rsidR="0001378C" w:rsidRDefault="0001378C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5A6D9E1" w14:textId="45CD6810" w:rsidR="00A824E2" w:rsidRDefault="00A824E2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</w:t>
      </w:r>
    </w:p>
    <w:p w14:paraId="14F3070A" w14:textId="77777777" w:rsidR="000372C0" w:rsidRPr="00E669BC" w:rsidRDefault="000372C0" w:rsidP="008968C8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CF3EFC2" w14:textId="6EF53EC7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1B6F86">
        <w:rPr>
          <w:rFonts w:ascii="Verdana" w:eastAsiaTheme="minorHAnsi" w:hAnsi="Verdana" w:cs="Verdana"/>
          <w:sz w:val="20"/>
          <w:szCs w:val="20"/>
        </w:rPr>
        <w:t xml:space="preserve">Wykonawca w zakresie wykonania robót budowlanych zobowiązuje się kompleksowo wykonać przedmiot </w:t>
      </w:r>
      <w:r w:rsidR="005C4277">
        <w:rPr>
          <w:rFonts w:ascii="Verdana" w:eastAsiaTheme="minorHAnsi" w:hAnsi="Verdana" w:cs="Verdana"/>
          <w:sz w:val="20"/>
          <w:szCs w:val="20"/>
        </w:rPr>
        <w:t xml:space="preserve">zamówienia </w:t>
      </w:r>
      <w:r w:rsidRPr="001B6F86">
        <w:rPr>
          <w:rFonts w:ascii="Verdana" w:eastAsiaTheme="minorHAnsi" w:hAnsi="Verdana" w:cs="Verdana"/>
          <w:sz w:val="20"/>
          <w:szCs w:val="20"/>
        </w:rPr>
        <w:t>z materiałów własnych oraz przekazać</w:t>
      </w:r>
      <w:r w:rsidR="005C4277">
        <w:rPr>
          <w:rFonts w:ascii="Verdana" w:eastAsiaTheme="minorHAnsi" w:hAnsi="Verdana" w:cs="Verdana"/>
          <w:sz w:val="20"/>
          <w:szCs w:val="20"/>
        </w:rPr>
        <w:t xml:space="preserve"> </w:t>
      </w:r>
      <w:r w:rsidRPr="001B6F86">
        <w:rPr>
          <w:rFonts w:ascii="Verdana" w:eastAsiaTheme="minorHAnsi" w:hAnsi="Verdana" w:cs="Verdana"/>
          <w:sz w:val="20"/>
          <w:szCs w:val="20"/>
        </w:rPr>
        <w:t xml:space="preserve">Zamawiającemu przedmiot </w:t>
      </w:r>
      <w:r w:rsidR="00A61095">
        <w:rPr>
          <w:rFonts w:ascii="Verdana" w:eastAsiaTheme="minorHAnsi" w:hAnsi="Verdana" w:cs="Verdana"/>
          <w:sz w:val="20"/>
          <w:szCs w:val="20"/>
        </w:rPr>
        <w:t xml:space="preserve">zamówienia </w:t>
      </w:r>
      <w:r w:rsidR="005C4277">
        <w:rPr>
          <w:rFonts w:ascii="Verdana" w:eastAsiaTheme="minorHAnsi" w:hAnsi="Verdana" w:cs="Verdana"/>
          <w:sz w:val="20"/>
          <w:szCs w:val="20"/>
        </w:rPr>
        <w:t>w terminie</w:t>
      </w:r>
      <w:r w:rsidRPr="001B6F86">
        <w:rPr>
          <w:rFonts w:ascii="Verdana" w:eastAsiaTheme="minorHAnsi" w:hAnsi="Verdana" w:cs="Verdana"/>
          <w:sz w:val="20"/>
          <w:szCs w:val="20"/>
        </w:rPr>
        <w:t>.</w:t>
      </w:r>
    </w:p>
    <w:p w14:paraId="3541CDED" w14:textId="741DFB5C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1B6F86">
        <w:rPr>
          <w:rFonts w:ascii="Verdana" w:eastAsiaTheme="minorHAnsi" w:hAnsi="Verdana" w:cs="Verdana"/>
          <w:sz w:val="20"/>
          <w:szCs w:val="20"/>
        </w:rPr>
        <w:t>Materiały o których mowa w ust. 1, powinny odpo</w:t>
      </w:r>
      <w:r>
        <w:rPr>
          <w:rFonts w:ascii="Verdana" w:eastAsiaTheme="minorHAnsi" w:hAnsi="Verdana" w:cs="Verdana"/>
          <w:sz w:val="20"/>
          <w:szCs w:val="20"/>
        </w:rPr>
        <w:t>wiadać co do jakości wymaganiom:</w:t>
      </w:r>
    </w:p>
    <w:p w14:paraId="3885DF08" w14:textId="50E763B0" w:rsidR="00303D47" w:rsidRPr="00A860F5" w:rsidRDefault="00303D47" w:rsidP="00303D4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860F5">
        <w:rPr>
          <w:rFonts w:ascii="Verdana" w:eastAsiaTheme="minorHAnsi" w:hAnsi="Verdana" w:cs="Verdana"/>
          <w:sz w:val="20"/>
          <w:szCs w:val="20"/>
        </w:rPr>
        <w:lastRenderedPageBreak/>
        <w:t>wyrobów dopuszczonych do obrotu i stosowania w budo</w:t>
      </w:r>
      <w:r w:rsidR="00C64549" w:rsidRPr="00A860F5">
        <w:rPr>
          <w:rFonts w:ascii="Verdana" w:eastAsiaTheme="minorHAnsi" w:hAnsi="Verdana" w:cs="Verdana"/>
          <w:sz w:val="20"/>
          <w:szCs w:val="20"/>
        </w:rPr>
        <w:t xml:space="preserve">wnictwie, określonym </w:t>
      </w:r>
      <w:r w:rsidR="00117755" w:rsidRPr="00A860F5">
        <w:rPr>
          <w:rFonts w:ascii="Verdana" w:eastAsiaTheme="minorHAnsi" w:hAnsi="Verdana" w:cs="Verdana"/>
          <w:sz w:val="20"/>
          <w:szCs w:val="20"/>
        </w:rPr>
        <w:t xml:space="preserve">                           </w:t>
      </w:r>
      <w:r w:rsidR="00C64549" w:rsidRPr="00A860F5">
        <w:rPr>
          <w:rFonts w:ascii="Verdana" w:eastAsiaTheme="minorHAnsi" w:hAnsi="Verdana" w:cs="Verdana"/>
          <w:sz w:val="20"/>
          <w:szCs w:val="20"/>
        </w:rPr>
        <w:t>w art. 10 U</w:t>
      </w:r>
      <w:r w:rsidRPr="00A860F5">
        <w:rPr>
          <w:rFonts w:ascii="Verdana" w:eastAsiaTheme="minorHAnsi" w:hAnsi="Verdana" w:cs="Verdana"/>
          <w:sz w:val="20"/>
          <w:szCs w:val="20"/>
        </w:rPr>
        <w:t>stawy z dnia 7 lipca 1994r. Prawo Budowlane</w:t>
      </w:r>
      <w:r w:rsidR="00A860F5" w:rsidRPr="00A860F5">
        <w:rPr>
          <w:rFonts w:ascii="Verdana" w:hAnsi="Verdana"/>
          <w:sz w:val="20"/>
          <w:szCs w:val="20"/>
        </w:rPr>
        <w:t xml:space="preserve"> tj. z dnia 21 marca 2024 r. (Dz.U. z 2024 r. poz. 725)</w:t>
      </w:r>
      <w:r w:rsidRPr="00A860F5">
        <w:rPr>
          <w:rFonts w:ascii="Verdana" w:eastAsiaTheme="minorHAnsi" w:hAnsi="Verdana" w:cs="Verdana"/>
          <w:color w:val="000000" w:themeColor="text1"/>
          <w:sz w:val="20"/>
          <w:szCs w:val="20"/>
        </w:rPr>
        <w:t>,</w:t>
      </w:r>
    </w:p>
    <w:p w14:paraId="273B4979" w14:textId="17D1DAFC" w:rsidR="00751EC5" w:rsidRPr="008376C1" w:rsidRDefault="00C64549" w:rsidP="008376C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określonym w U</w:t>
      </w:r>
      <w:r w:rsidR="00303D47" w:rsidRPr="00F36A1C">
        <w:rPr>
          <w:rFonts w:ascii="Verdana" w:eastAsiaTheme="minorHAnsi" w:hAnsi="Verdana" w:cs="Verdana"/>
          <w:sz w:val="20"/>
          <w:szCs w:val="20"/>
        </w:rPr>
        <w:t>stawie z dnia 28 wrzesień 2016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F36A1C">
        <w:rPr>
          <w:rFonts w:ascii="Verdana" w:eastAsiaTheme="minorHAnsi" w:hAnsi="Verdana" w:cs="Verdana"/>
          <w:sz w:val="20"/>
          <w:szCs w:val="20"/>
        </w:rPr>
        <w:t>r. o wyrobach budowlanych (</w:t>
      </w:r>
      <w:r w:rsidR="00751EC5" w:rsidRPr="008376C1">
        <w:rPr>
          <w:rFonts w:ascii="Verdana" w:eastAsiaTheme="minorHAnsi" w:hAnsi="Verdana" w:cs="Verdana"/>
          <w:sz w:val="20"/>
          <w:szCs w:val="20"/>
        </w:rPr>
        <w:t>Dz.U. z 2021 r. poz. 1213</w:t>
      </w:r>
      <w:r w:rsidR="00751EC5">
        <w:rPr>
          <w:rFonts w:ascii="Verdana" w:eastAsiaTheme="minorHAnsi" w:hAnsi="Verdana" w:cs="Verdana"/>
          <w:sz w:val="20"/>
          <w:szCs w:val="20"/>
        </w:rPr>
        <w:t xml:space="preserve"> z późn. zm.</w:t>
      </w:r>
      <w:r w:rsidR="00751EC5" w:rsidRPr="008376C1">
        <w:rPr>
          <w:rFonts w:ascii="Verdana" w:eastAsiaTheme="minorHAnsi" w:hAnsi="Verdana" w:cs="Verdana"/>
          <w:sz w:val="20"/>
          <w:szCs w:val="20"/>
        </w:rPr>
        <w:t>)</w:t>
      </w:r>
    </w:p>
    <w:p w14:paraId="195E2B81" w14:textId="7BEDF381" w:rsidR="00303D47" w:rsidRPr="00A860F5" w:rsidRDefault="00303D47" w:rsidP="00A860F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>Materiały z rozbiórki stanowią własność Wykonawcy i winny być usunięte poza teren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budowy przy przestrzeganiu przepisów ustawy z dnia 27 kwietnia 2001</w:t>
      </w:r>
      <w:r w:rsidR="003801C3"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 xml:space="preserve">r. o odpadach </w:t>
      </w:r>
      <w:r w:rsidR="00A860F5" w:rsidRPr="00A860F5">
        <w:rPr>
          <w:rFonts w:ascii="Verdana" w:eastAsiaTheme="minorHAnsi" w:hAnsi="Verdana" w:cs="Verdana"/>
          <w:sz w:val="20"/>
          <w:szCs w:val="20"/>
        </w:rPr>
        <w:t>Ustawa o odpadach</w:t>
      </w:r>
      <w:r w:rsidR="00A860F5">
        <w:rPr>
          <w:rFonts w:ascii="Verdana" w:eastAsiaTheme="minorHAnsi" w:hAnsi="Verdana" w:cs="Verdana"/>
          <w:sz w:val="20"/>
          <w:szCs w:val="20"/>
        </w:rPr>
        <w:t xml:space="preserve"> </w:t>
      </w:r>
      <w:r w:rsidR="00A860F5" w:rsidRPr="00A860F5">
        <w:rPr>
          <w:rFonts w:ascii="Verdana" w:eastAsiaTheme="minorHAnsi" w:hAnsi="Verdana" w:cs="Verdana"/>
          <w:sz w:val="20"/>
          <w:szCs w:val="20"/>
        </w:rPr>
        <w:t>Dz.U. z 2013 r. poz. 21</w:t>
      </w:r>
      <w:r w:rsidR="00A860F5">
        <w:rPr>
          <w:rFonts w:ascii="Verdana" w:eastAsiaTheme="minorHAnsi" w:hAnsi="Verdana" w:cs="Verdana"/>
          <w:sz w:val="20"/>
          <w:szCs w:val="20"/>
        </w:rPr>
        <w:t xml:space="preserve"> (</w:t>
      </w:r>
      <w:proofErr w:type="spellStart"/>
      <w:r w:rsidR="00A860F5" w:rsidRPr="00A860F5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="00A860F5" w:rsidRPr="00A860F5">
        <w:rPr>
          <w:rFonts w:ascii="Verdana" w:eastAsiaTheme="minorHAnsi" w:hAnsi="Verdana" w:cs="Verdana"/>
          <w:sz w:val="20"/>
          <w:szCs w:val="20"/>
        </w:rPr>
        <w:t>. Dz.U. z 2023 r. poz. 1587</w:t>
      </w:r>
      <w:r w:rsidR="00A860F5">
        <w:rPr>
          <w:rFonts w:ascii="Verdana" w:eastAsiaTheme="minorHAnsi" w:hAnsi="Verdana" w:cs="Verdana"/>
          <w:sz w:val="20"/>
          <w:szCs w:val="20"/>
        </w:rPr>
        <w:t>)</w:t>
      </w:r>
      <w:r w:rsidRPr="00A860F5">
        <w:rPr>
          <w:rFonts w:ascii="Verdana" w:eastAsiaTheme="minorHAnsi" w:hAnsi="Verdana" w:cs="Verdana"/>
          <w:sz w:val="20"/>
          <w:szCs w:val="20"/>
        </w:rPr>
        <w:t>. Wykonawcę obciążają wszelkie obowiązkowe koszty wynikające z przepisów ustawy o odpadach.</w:t>
      </w:r>
    </w:p>
    <w:p w14:paraId="4CB7C430" w14:textId="6FDE3A0D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>Wykonawca ponosi wobec Zamawiającego odpowiedzialność za wyrządzenie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537441">
        <w:rPr>
          <w:rFonts w:ascii="Verdana" w:eastAsiaTheme="minorHAnsi" w:hAnsi="Verdana" w:cs="Verdana"/>
          <w:sz w:val="20"/>
          <w:szCs w:val="20"/>
        </w:rPr>
        <w:t xml:space="preserve">niewykonania lub </w:t>
      </w:r>
      <w:r w:rsidRPr="00F36A1C"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umową.</w:t>
      </w:r>
    </w:p>
    <w:p w14:paraId="40EE4B7D" w14:textId="6B77B86C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 xml:space="preserve"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F36A1C">
        <w:rPr>
          <w:rFonts w:ascii="Verdana" w:eastAsiaTheme="minorHAnsi" w:hAnsi="Verdana" w:cs="Verdana"/>
          <w:sz w:val="20"/>
          <w:szCs w:val="20"/>
        </w:rPr>
        <w:t>. Umowy ubezpieczenia nie mogą zawierać klauzuli wykluczającej lub ograniczającej wypłatę odszkodowania za zobowiązania wobec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Skarbu Państwa.</w:t>
      </w:r>
      <w:r w:rsidR="003C7703">
        <w:rPr>
          <w:rFonts w:ascii="Verdana" w:eastAsiaTheme="minorHAnsi" w:hAnsi="Verdana" w:cs="Verdana"/>
          <w:sz w:val="20"/>
          <w:szCs w:val="20"/>
        </w:rPr>
        <w:t xml:space="preserve"> Zamawiający wymaga aby umowa ubezpieczeniowa została zawarta na kwotę min. </w:t>
      </w:r>
      <w:r w:rsidR="0062799B">
        <w:rPr>
          <w:rFonts w:ascii="Verdana" w:eastAsiaTheme="minorHAnsi" w:hAnsi="Verdana" w:cs="Verdana"/>
          <w:sz w:val="20"/>
          <w:szCs w:val="20"/>
        </w:rPr>
        <w:t>50</w:t>
      </w:r>
      <w:r w:rsidR="00E24201">
        <w:rPr>
          <w:rFonts w:ascii="Verdana" w:eastAsiaTheme="minorHAnsi" w:hAnsi="Verdana" w:cs="Verdana"/>
          <w:sz w:val="20"/>
          <w:szCs w:val="20"/>
        </w:rPr>
        <w:t xml:space="preserve"> </w:t>
      </w:r>
      <w:r w:rsidR="0062799B">
        <w:rPr>
          <w:rFonts w:ascii="Verdana" w:eastAsiaTheme="minorHAnsi" w:hAnsi="Verdana" w:cs="Verdana"/>
          <w:sz w:val="20"/>
          <w:szCs w:val="20"/>
        </w:rPr>
        <w:t>000</w:t>
      </w:r>
      <w:r w:rsidR="003C7703">
        <w:rPr>
          <w:rFonts w:ascii="Verdana" w:eastAsiaTheme="minorHAnsi" w:hAnsi="Verdana" w:cs="Verdana"/>
          <w:sz w:val="20"/>
          <w:szCs w:val="20"/>
        </w:rPr>
        <w:t xml:space="preserve">,00 PLN. </w:t>
      </w:r>
    </w:p>
    <w:p w14:paraId="10D2E363" w14:textId="51764563" w:rsidR="00303D47" w:rsidRDefault="00303D47" w:rsidP="00303D4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36A1C">
        <w:rPr>
          <w:rFonts w:ascii="Verdana" w:eastAsiaTheme="minorHAnsi" w:hAnsi="Verdana" w:cs="Verdana"/>
          <w:sz w:val="20"/>
          <w:szCs w:val="20"/>
        </w:rPr>
        <w:t xml:space="preserve">Ubezpieczeniu podlegają w szczególności roboty objęte </w:t>
      </w:r>
      <w:r w:rsidR="004728DE">
        <w:rPr>
          <w:rFonts w:ascii="Verdana" w:eastAsiaTheme="minorHAnsi" w:hAnsi="Verdana" w:cs="Verdana"/>
          <w:sz w:val="20"/>
          <w:szCs w:val="20"/>
        </w:rPr>
        <w:t>przedmiotem zamówienia</w:t>
      </w:r>
      <w:r w:rsidRPr="00F36A1C">
        <w:rPr>
          <w:rFonts w:ascii="Verdana" w:eastAsiaTheme="minorHAnsi" w:hAnsi="Verdana" w:cs="Verdana"/>
          <w:sz w:val="20"/>
          <w:szCs w:val="20"/>
        </w:rPr>
        <w:t>, urządzenia oraz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oraz następstwa nieszczęśliwych wypadków dotyczące pracowników i osób trzecich,</w:t>
      </w:r>
      <w:r>
        <w:rPr>
          <w:rFonts w:ascii="Verdana" w:eastAsiaTheme="minorHAnsi" w:hAnsi="Verdana" w:cs="Verdana"/>
          <w:sz w:val="20"/>
          <w:szCs w:val="20"/>
        </w:rPr>
        <w:t xml:space="preserve"> a </w:t>
      </w:r>
      <w:r w:rsidRPr="00F36A1C">
        <w:rPr>
          <w:rFonts w:ascii="Verdana" w:eastAsiaTheme="minorHAnsi" w:hAnsi="Verdana" w:cs="Verdana"/>
          <w:sz w:val="20"/>
          <w:szCs w:val="20"/>
        </w:rPr>
        <w:t>powstałe w związku z prowadzonymi robotami, w tym także ruchem pojazdów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36A1C">
        <w:rPr>
          <w:rFonts w:ascii="Verdana" w:eastAsiaTheme="minorHAnsi" w:hAnsi="Verdana" w:cs="Verdana"/>
          <w:sz w:val="20"/>
          <w:szCs w:val="20"/>
        </w:rPr>
        <w:t>mechanicznych.</w:t>
      </w:r>
    </w:p>
    <w:p w14:paraId="3185C155" w14:textId="77777777" w:rsidR="008622D4" w:rsidRDefault="008622D4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DAB6216" w14:textId="3998C209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11775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3</w:t>
      </w:r>
    </w:p>
    <w:p w14:paraId="24147AD8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7C39933" w14:textId="4150D2C9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b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wykonania przedmiotu </w:t>
      </w:r>
      <w:r w:rsidR="004D651C">
        <w:rPr>
          <w:rFonts w:ascii="Verdana" w:eastAsiaTheme="minorHAnsi" w:hAnsi="Verdana" w:cs="Verdana"/>
          <w:sz w:val="20"/>
          <w:szCs w:val="20"/>
        </w:rPr>
        <w:t>zamówienia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</w:t>
      </w:r>
      <w:r w:rsidR="00A04CF8">
        <w:rPr>
          <w:rFonts w:ascii="Verdana" w:eastAsiaTheme="minorHAnsi" w:hAnsi="Verdana" w:cs="Verdana"/>
          <w:b/>
          <w:sz w:val="20"/>
          <w:szCs w:val="20"/>
        </w:rPr>
        <w:t>6</w:t>
      </w:r>
      <w:r w:rsidR="00BA4922">
        <w:rPr>
          <w:rFonts w:ascii="Verdana" w:eastAsiaTheme="minorHAnsi" w:hAnsi="Verdana" w:cs="Verdana"/>
          <w:b/>
          <w:sz w:val="20"/>
          <w:szCs w:val="20"/>
        </w:rPr>
        <w:t>0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 dni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od dnia </w:t>
      </w:r>
      <w:r w:rsidR="00BB5BC3">
        <w:rPr>
          <w:rFonts w:ascii="Verdana" w:eastAsiaTheme="minorHAnsi" w:hAnsi="Verdana" w:cs="Verdana"/>
          <w:b/>
          <w:sz w:val="20"/>
          <w:szCs w:val="20"/>
        </w:rPr>
        <w:t xml:space="preserve">zawarcia </w:t>
      </w:r>
      <w:r w:rsidRPr="00CF28AA">
        <w:rPr>
          <w:rFonts w:ascii="Verdana" w:eastAsiaTheme="minorHAnsi" w:hAnsi="Verdana" w:cs="Verdana"/>
          <w:b/>
          <w:sz w:val="20"/>
          <w:szCs w:val="20"/>
        </w:rPr>
        <w:t xml:space="preserve">Umowy. </w:t>
      </w:r>
    </w:p>
    <w:p w14:paraId="55D92B7E" w14:textId="5F106B82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>Termin przekazania obiekt</w:t>
      </w:r>
      <w:r w:rsidR="00A61095">
        <w:rPr>
          <w:rFonts w:ascii="Verdana" w:eastAsiaTheme="minorHAnsi" w:hAnsi="Verdana" w:cs="Verdana"/>
          <w:sz w:val="20"/>
          <w:szCs w:val="20"/>
        </w:rPr>
        <w:t>ów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do </w:t>
      </w:r>
      <w:r>
        <w:rPr>
          <w:rFonts w:ascii="Verdana" w:eastAsiaTheme="minorHAnsi" w:hAnsi="Verdana" w:cs="Verdana"/>
          <w:sz w:val="20"/>
          <w:szCs w:val="20"/>
        </w:rPr>
        <w:t>5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daty zawarcia Umowy, z zastrzeżeniem §</w:t>
      </w:r>
      <w:r w:rsidR="00B60DE0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sz w:val="20"/>
          <w:szCs w:val="20"/>
        </w:rPr>
        <w:t>6 ust.</w:t>
      </w:r>
      <w:r w:rsidR="00B60DE0">
        <w:rPr>
          <w:rFonts w:ascii="Verdana" w:eastAsiaTheme="minorHAnsi" w:hAnsi="Verdana" w:cs="Verdana"/>
          <w:sz w:val="20"/>
          <w:szCs w:val="20"/>
        </w:rPr>
        <w:t xml:space="preserve"> </w:t>
      </w:r>
      <w:r w:rsidRPr="00CF28AA">
        <w:rPr>
          <w:rFonts w:ascii="Verdana" w:eastAsiaTheme="minorHAnsi" w:hAnsi="Verdana" w:cs="Verdana"/>
          <w:sz w:val="20"/>
          <w:szCs w:val="20"/>
        </w:rPr>
        <w:t>4 Umowy.</w:t>
      </w:r>
    </w:p>
    <w:p w14:paraId="0766652E" w14:textId="785E816F" w:rsidR="00CF28AA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rozpoczęcia robót objętych przedmiotem </w:t>
      </w:r>
      <w:r w:rsidR="00A61095">
        <w:rPr>
          <w:rFonts w:ascii="Verdana" w:eastAsiaTheme="minorHAnsi" w:hAnsi="Verdana" w:cs="Verdana"/>
          <w:sz w:val="20"/>
          <w:szCs w:val="20"/>
        </w:rPr>
        <w:t>zamówienia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: do </w:t>
      </w:r>
      <w:r>
        <w:rPr>
          <w:rFonts w:ascii="Verdana" w:eastAsiaTheme="minorHAnsi" w:hAnsi="Verdana" w:cs="Verdana"/>
          <w:sz w:val="20"/>
          <w:szCs w:val="20"/>
        </w:rPr>
        <w:t>5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dnia przekazania obiekt</w:t>
      </w:r>
      <w:r w:rsidR="00433049">
        <w:rPr>
          <w:rFonts w:ascii="Verdana" w:eastAsiaTheme="minorHAnsi" w:hAnsi="Verdana" w:cs="Verdana"/>
          <w:sz w:val="20"/>
          <w:szCs w:val="20"/>
        </w:rPr>
        <w:t>ów</w:t>
      </w:r>
      <w:r w:rsidRPr="00CF28AA">
        <w:rPr>
          <w:rFonts w:ascii="Verdana" w:eastAsiaTheme="minorHAnsi" w:hAnsi="Verdana" w:cs="Verdana"/>
          <w:sz w:val="20"/>
          <w:szCs w:val="20"/>
        </w:rPr>
        <w:t>.</w:t>
      </w:r>
    </w:p>
    <w:p w14:paraId="5DBF8B2A" w14:textId="5CD4FE71" w:rsidR="008622D4" w:rsidRPr="00CF28AA" w:rsidRDefault="00CF28AA" w:rsidP="004728DE">
      <w:pPr>
        <w:pStyle w:val="Akapitzlist"/>
        <w:numPr>
          <w:ilvl w:val="0"/>
          <w:numId w:val="6"/>
        </w:numPr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CF28AA">
        <w:rPr>
          <w:rFonts w:ascii="Verdana" w:eastAsiaTheme="minorHAnsi" w:hAnsi="Verdana" w:cs="Verdana"/>
          <w:sz w:val="20"/>
          <w:szCs w:val="20"/>
        </w:rPr>
        <w:t xml:space="preserve">Termin przystąpienia do odbioru ostatecznego robót: do </w:t>
      </w:r>
      <w:r>
        <w:rPr>
          <w:rFonts w:ascii="Verdana" w:eastAsiaTheme="minorHAnsi" w:hAnsi="Verdana" w:cs="Verdana"/>
          <w:sz w:val="20"/>
          <w:szCs w:val="20"/>
        </w:rPr>
        <w:t>3</w:t>
      </w:r>
      <w:r w:rsidRPr="00CF28AA">
        <w:rPr>
          <w:rFonts w:ascii="Verdana" w:eastAsiaTheme="minorHAnsi" w:hAnsi="Verdana" w:cs="Verdana"/>
          <w:sz w:val="20"/>
          <w:szCs w:val="20"/>
        </w:rPr>
        <w:t xml:space="preserve"> dni od daty zgłoszenia ich zakończenia.</w:t>
      </w:r>
    </w:p>
    <w:p w14:paraId="0E0B825A" w14:textId="5A18AFC4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B60DE0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4</w:t>
      </w:r>
    </w:p>
    <w:p w14:paraId="264429AB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A946B84" w14:textId="652E22D5" w:rsidR="00303D47" w:rsidRPr="00B71989" w:rsidRDefault="004728DE" w:rsidP="004728DE">
      <w:pPr>
        <w:pStyle w:val="Akapitzlist"/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trike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1. </w:t>
      </w:r>
      <w:r w:rsidR="00301A67">
        <w:rPr>
          <w:rFonts w:ascii="Verdana" w:eastAsiaTheme="minorHAnsi" w:hAnsi="Verdana" w:cs="Verdana"/>
          <w:sz w:val="20"/>
          <w:szCs w:val="20"/>
        </w:rPr>
        <w:t xml:space="preserve"> </w:t>
      </w:r>
      <w:r w:rsidR="008C5C76">
        <w:rPr>
          <w:rFonts w:ascii="Verdana" w:eastAsiaTheme="minorHAnsi" w:hAnsi="Verdana" w:cs="Verdana"/>
          <w:sz w:val="20"/>
          <w:szCs w:val="20"/>
        </w:rPr>
        <w:tab/>
      </w:r>
      <w:r w:rsidR="00303D47" w:rsidRPr="001B3C9D">
        <w:rPr>
          <w:rFonts w:ascii="Verdana" w:eastAsiaTheme="minorHAnsi" w:hAnsi="Verdana" w:cs="Verdana"/>
          <w:sz w:val="20"/>
          <w:szCs w:val="20"/>
        </w:rPr>
        <w:t xml:space="preserve">Wynagrodzenie za wykonanie przedmiotu </w:t>
      </w:r>
      <w:r w:rsidR="00A61095">
        <w:rPr>
          <w:rFonts w:ascii="Verdana" w:eastAsiaTheme="minorHAnsi" w:hAnsi="Verdana" w:cs="Verdana"/>
          <w:sz w:val="20"/>
          <w:szCs w:val="20"/>
        </w:rPr>
        <w:t>zamówienia</w:t>
      </w:r>
      <w:r w:rsidR="00A61095" w:rsidRPr="001B3C9D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1B3C9D">
        <w:rPr>
          <w:rFonts w:ascii="Verdana" w:eastAsiaTheme="minorHAnsi" w:hAnsi="Verdana" w:cs="Verdana"/>
          <w:sz w:val="20"/>
          <w:szCs w:val="20"/>
        </w:rPr>
        <w:t xml:space="preserve">określonego w § 1 strony ustalają zgodnie z ofertą Wykonawcy na </w:t>
      </w:r>
      <w:r w:rsidR="00303D47" w:rsidRPr="00F05951">
        <w:rPr>
          <w:rFonts w:ascii="Verdana" w:eastAsiaTheme="minorHAnsi" w:hAnsi="Verdana" w:cs="Verdana-Bold"/>
          <w:bCs/>
          <w:sz w:val="20"/>
          <w:szCs w:val="20"/>
        </w:rPr>
        <w:t xml:space="preserve">kwotę netto: </w:t>
      </w:r>
      <w:r w:rsidR="00A04CF8">
        <w:rPr>
          <w:rFonts w:ascii="Verdana" w:eastAsiaTheme="minorHAnsi" w:hAnsi="Verdana" w:cs="Verdana-Bold"/>
          <w:bCs/>
          <w:sz w:val="20"/>
          <w:szCs w:val="20"/>
        </w:rPr>
        <w:t>………</w:t>
      </w:r>
      <w:r w:rsidR="00303D47" w:rsidRPr="001B3C9D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="00AD05FC" w:rsidRPr="00F05951">
        <w:rPr>
          <w:rFonts w:ascii="Verdana" w:eastAsiaTheme="minorHAnsi" w:hAnsi="Verdana" w:cs="Verdana"/>
          <w:i/>
          <w:sz w:val="20"/>
          <w:szCs w:val="20"/>
        </w:rPr>
        <w:t>(słownie</w:t>
      </w:r>
      <w:r w:rsidR="00F05951" w:rsidRPr="00F05951">
        <w:rPr>
          <w:rFonts w:ascii="Verdana" w:eastAsiaTheme="minorHAnsi" w:hAnsi="Verdana" w:cs="Verdana"/>
          <w:i/>
          <w:sz w:val="20"/>
          <w:szCs w:val="20"/>
        </w:rPr>
        <w:t xml:space="preserve">: </w:t>
      </w:r>
      <w:r w:rsidR="00A04CF8">
        <w:rPr>
          <w:rFonts w:ascii="Verdana" w:eastAsiaTheme="minorHAnsi" w:hAnsi="Verdana" w:cs="Verdana"/>
          <w:i/>
          <w:sz w:val="20"/>
          <w:szCs w:val="20"/>
        </w:rPr>
        <w:t>.</w:t>
      </w:r>
      <w:r w:rsidR="00084D48" w:rsidRPr="00F05951">
        <w:rPr>
          <w:rFonts w:ascii="Verdana" w:eastAsiaTheme="minorHAnsi" w:hAnsi="Verdana" w:cs="Verdana"/>
          <w:i/>
          <w:sz w:val="20"/>
          <w:szCs w:val="20"/>
        </w:rPr>
        <w:t>)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powiększoną o należny podatek </w:t>
      </w:r>
      <w:r w:rsidR="00BB5BC3">
        <w:rPr>
          <w:rFonts w:ascii="Verdana" w:eastAsiaTheme="minorHAnsi" w:hAnsi="Verdana" w:cs="Verdana"/>
          <w:sz w:val="20"/>
          <w:szCs w:val="20"/>
        </w:rPr>
        <w:t>VAT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tj</w:t>
      </w:r>
      <w:r w:rsidR="009F6D68">
        <w:rPr>
          <w:rFonts w:ascii="Verdana" w:eastAsiaTheme="minorHAnsi" w:hAnsi="Verdana" w:cs="Verdana"/>
          <w:sz w:val="20"/>
          <w:szCs w:val="20"/>
        </w:rPr>
        <w:t>.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kwotę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</w:t>
      </w:r>
      <w:r w:rsidR="00A04CF8">
        <w:rPr>
          <w:rFonts w:ascii="Verdana" w:eastAsiaTheme="minorHAnsi" w:hAnsi="Verdana" w:cs="Verdana"/>
          <w:sz w:val="20"/>
          <w:szCs w:val="20"/>
        </w:rPr>
        <w:t>…………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co daje kwotę </w:t>
      </w:r>
      <w:r w:rsidR="00AD05FC">
        <w:rPr>
          <w:rFonts w:ascii="Verdana" w:eastAsiaTheme="minorHAnsi" w:hAnsi="Verdana" w:cs="Verdana"/>
          <w:sz w:val="20"/>
          <w:szCs w:val="20"/>
        </w:rPr>
        <w:t xml:space="preserve">brutto: </w:t>
      </w:r>
      <w:r w:rsidR="008C5C76" w:rsidRPr="008C5C76">
        <w:rPr>
          <w:rFonts w:ascii="Verdana" w:eastAsiaTheme="minorHAnsi" w:hAnsi="Verdana" w:cs="Verdana"/>
          <w:bCs/>
          <w:sz w:val="20"/>
          <w:szCs w:val="20"/>
        </w:rPr>
        <w:t>…</w:t>
      </w:r>
      <w:r w:rsidR="008C5C76">
        <w:rPr>
          <w:rFonts w:ascii="Verdana" w:eastAsiaTheme="minorHAnsi" w:hAnsi="Verdana" w:cs="Verdana"/>
          <w:bCs/>
          <w:sz w:val="20"/>
          <w:szCs w:val="20"/>
        </w:rPr>
        <w:t>.</w:t>
      </w:r>
      <w:r w:rsidR="008C5C76" w:rsidRPr="008C5C76">
        <w:rPr>
          <w:rFonts w:ascii="Verdana" w:eastAsiaTheme="minorHAnsi" w:hAnsi="Verdana" w:cs="Verdana"/>
          <w:bCs/>
          <w:sz w:val="20"/>
          <w:szCs w:val="20"/>
        </w:rPr>
        <w:t>….</w:t>
      </w:r>
      <w:r w:rsidR="00F05951" w:rsidRPr="008C5C76">
        <w:rPr>
          <w:rFonts w:ascii="Verdana" w:eastAsiaTheme="minorHAnsi" w:hAnsi="Verdana" w:cs="Verdana"/>
          <w:bCs/>
          <w:i/>
          <w:sz w:val="20"/>
          <w:szCs w:val="20"/>
        </w:rPr>
        <w:t xml:space="preserve"> (słownie: </w:t>
      </w:r>
      <w:r w:rsidR="00A04CF8" w:rsidRPr="008C5C76">
        <w:rPr>
          <w:rFonts w:ascii="Verdana" w:eastAsiaTheme="minorHAnsi" w:hAnsi="Verdana" w:cs="Verdana"/>
          <w:bCs/>
          <w:i/>
          <w:sz w:val="20"/>
          <w:szCs w:val="20"/>
        </w:rPr>
        <w:t>.</w:t>
      </w:r>
      <w:r w:rsidR="00AD05FC" w:rsidRPr="008C5C76">
        <w:rPr>
          <w:rFonts w:ascii="Verdana" w:eastAsiaTheme="minorHAnsi" w:hAnsi="Verdana" w:cs="Verdana"/>
          <w:bCs/>
          <w:sz w:val="20"/>
          <w:szCs w:val="20"/>
        </w:rPr>
        <w:t>)</w:t>
      </w:r>
      <w:r w:rsidR="00AD05FC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>
        <w:rPr>
          <w:rFonts w:ascii="Verdana" w:eastAsiaTheme="minorHAnsi" w:hAnsi="Verdana" w:cs="Verdana"/>
          <w:sz w:val="20"/>
          <w:szCs w:val="20"/>
        </w:rPr>
        <w:t>zgodnie z </w:t>
      </w:r>
      <w:r w:rsidR="00303D47" w:rsidRPr="001B3C9D">
        <w:rPr>
          <w:rFonts w:ascii="Verdana" w:eastAsiaTheme="minorHAnsi" w:hAnsi="Verdana" w:cs="Verdana"/>
          <w:sz w:val="20"/>
          <w:szCs w:val="20"/>
        </w:rPr>
        <w:t>załączonym do oferty kosztorysem ofertowym.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59308308" w14:textId="695EEB9D" w:rsidR="00623529" w:rsidRPr="00D05F7B" w:rsidRDefault="00303D47" w:rsidP="006235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1B3C9D">
        <w:rPr>
          <w:rFonts w:ascii="Verdana" w:eastAsiaTheme="minorHAnsi" w:hAnsi="Verdana" w:cs="Verdana"/>
          <w:sz w:val="20"/>
          <w:szCs w:val="20"/>
        </w:rPr>
        <w:t xml:space="preserve">Wynagrodzenie Wykonawcy o którym mowa w ust. 1, nie podlega waloryzacji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                           </w:t>
      </w:r>
      <w:r w:rsidRPr="001B3C9D">
        <w:rPr>
          <w:rFonts w:ascii="Verdana" w:eastAsiaTheme="minorHAnsi" w:hAnsi="Verdana" w:cs="Verdana"/>
          <w:sz w:val="20"/>
          <w:szCs w:val="20"/>
        </w:rPr>
        <w:t xml:space="preserve">w okresie trwania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1B3C9D">
        <w:rPr>
          <w:rFonts w:ascii="Verdana" w:eastAsiaTheme="minorHAnsi" w:hAnsi="Verdana" w:cs="Verdana"/>
          <w:sz w:val="20"/>
          <w:szCs w:val="20"/>
        </w:rPr>
        <w:t>.</w:t>
      </w:r>
    </w:p>
    <w:p w14:paraId="69DEBB4D" w14:textId="77777777" w:rsidR="0001378C" w:rsidRDefault="0001378C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BA7521C" w14:textId="63D4365A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5</w:t>
      </w:r>
    </w:p>
    <w:p w14:paraId="22D3D613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D05D543" w14:textId="02BB9DAC" w:rsidR="00303D47" w:rsidRDefault="00303D47" w:rsidP="004728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>Wynagrodzenie Wykonawcy o którym mowa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3C3F10">
        <w:rPr>
          <w:rFonts w:ascii="Verdana" w:eastAsiaTheme="minorHAnsi" w:hAnsi="Verdana" w:cs="Verdana"/>
          <w:sz w:val="20"/>
          <w:szCs w:val="20"/>
        </w:rPr>
        <w:t>4</w:t>
      </w:r>
      <w:r w:rsidR="008C5C76">
        <w:rPr>
          <w:rFonts w:ascii="Verdana" w:eastAsiaTheme="minorHAnsi" w:hAnsi="Verdana" w:cs="Verdana"/>
          <w:sz w:val="20"/>
          <w:szCs w:val="20"/>
        </w:rPr>
        <w:t>,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rozlicz</w:t>
      </w:r>
      <w:r w:rsidR="00623529">
        <w:rPr>
          <w:rFonts w:ascii="Verdana" w:eastAsiaTheme="minorHAnsi" w:hAnsi="Verdana" w:cs="Verdana"/>
          <w:sz w:val="20"/>
          <w:szCs w:val="20"/>
        </w:rPr>
        <w:t>one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</w:t>
      </w:r>
      <w:r w:rsidR="00623529">
        <w:rPr>
          <w:rFonts w:ascii="Verdana" w:eastAsiaTheme="minorHAnsi" w:hAnsi="Verdana" w:cs="Verdana"/>
          <w:sz w:val="20"/>
          <w:szCs w:val="20"/>
        </w:rPr>
        <w:t>zostanie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na podstawie faktury wystawionej przez Wykonawcę w oparciu o protokół odbioru ostatecznego robót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 xml:space="preserve">stanowiących </w:t>
      </w:r>
      <w:r w:rsidRPr="003C3F10">
        <w:rPr>
          <w:rFonts w:ascii="Verdana" w:eastAsiaTheme="minorHAnsi" w:hAnsi="Verdana" w:cs="Verdana"/>
          <w:sz w:val="20"/>
          <w:szCs w:val="20"/>
        </w:rPr>
        <w:t>przedmiot</w:t>
      </w:r>
      <w:r w:rsidR="004728DE">
        <w:rPr>
          <w:rFonts w:ascii="Verdana" w:eastAsiaTheme="minorHAnsi" w:hAnsi="Verdana" w:cs="Verdana"/>
          <w:sz w:val="20"/>
          <w:szCs w:val="20"/>
        </w:rPr>
        <w:t xml:space="preserve"> zamówienia</w:t>
      </w:r>
      <w:r w:rsidR="008E65F3">
        <w:rPr>
          <w:rFonts w:ascii="Verdana" w:eastAsiaTheme="minorHAnsi" w:hAnsi="Verdana" w:cs="Verdana"/>
          <w:sz w:val="20"/>
          <w:szCs w:val="20"/>
        </w:rPr>
        <w:t>,</w:t>
      </w:r>
      <w:r w:rsidR="008E65F3" w:rsidRPr="008E65F3">
        <w:rPr>
          <w:rFonts w:ascii="Verdana" w:eastAsiaTheme="minorHAnsi" w:hAnsi="Verdana" w:cs="Verdana"/>
          <w:sz w:val="20"/>
          <w:szCs w:val="20"/>
        </w:rPr>
        <w:t xml:space="preserve"> </w:t>
      </w:r>
      <w:r w:rsidR="008E65F3">
        <w:rPr>
          <w:rFonts w:ascii="Verdana" w:eastAsiaTheme="minorHAnsi" w:hAnsi="Verdana" w:cs="Verdana"/>
          <w:sz w:val="20"/>
          <w:szCs w:val="20"/>
        </w:rPr>
        <w:t>podpisany ze  strony Zamawiającego przez osoby dokonujące odbioru robót, zatwierdzony przez Kierownika Rejonu oraz podpisany przez przedstawiciela Wykonawcy.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</w:t>
      </w:r>
      <w:r w:rsidRPr="0097382D">
        <w:rPr>
          <w:rFonts w:ascii="Verdana" w:eastAsiaTheme="minorHAnsi" w:hAnsi="Verdana" w:cs="Verdana"/>
          <w:b/>
          <w:sz w:val="20"/>
          <w:szCs w:val="20"/>
        </w:rPr>
        <w:t xml:space="preserve">Fakturę należy wystawić na: GDDKiA Oddział w Łodzi </w:t>
      </w:r>
      <w:r w:rsidRPr="0097382D">
        <w:rPr>
          <w:rFonts w:ascii="Verdana" w:eastAsiaTheme="minorHAnsi" w:hAnsi="Verdana" w:cs="Verdana"/>
          <w:b/>
          <w:sz w:val="20"/>
          <w:szCs w:val="20"/>
        </w:rPr>
        <w:lastRenderedPageBreak/>
        <w:t>ul. Irysowa 2, 91-857 Łódź i doręczyć do Rejonu w Opocznie, 26-300 Opoczno, ul. Zakątna 6, NIP: 725 17 13 273.</w:t>
      </w:r>
    </w:p>
    <w:p w14:paraId="7471A2F5" w14:textId="77777777" w:rsidR="008376C1" w:rsidRDefault="00303D47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>Wynagrodzenie Wykonawcy, o którym mowa w ust. 1, stanowić będzie sumę iloczynów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C3F10">
        <w:rPr>
          <w:rFonts w:ascii="Verdana" w:eastAsiaTheme="minorHAnsi" w:hAnsi="Verdana" w:cs="Verdana"/>
          <w:sz w:val="20"/>
          <w:szCs w:val="20"/>
        </w:rPr>
        <w:t>ilości wykonanych robót i cen jednostkowych odpowiadających poszczególnym pozycjom kosztorysu ofertowego.</w:t>
      </w:r>
    </w:p>
    <w:p w14:paraId="73D3440D" w14:textId="1968A239" w:rsidR="00303D47" w:rsidRDefault="005128A4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Wynagrodzenie </w:t>
      </w:r>
      <w:r w:rsidR="00A61095">
        <w:rPr>
          <w:rFonts w:ascii="Verdana" w:eastAsiaTheme="minorHAnsi" w:hAnsi="Verdana" w:cs="Verdana"/>
          <w:sz w:val="20"/>
          <w:szCs w:val="20"/>
        </w:rPr>
        <w:t>W</w:t>
      </w:r>
      <w:r>
        <w:rPr>
          <w:rFonts w:ascii="Verdana" w:eastAsiaTheme="minorHAnsi" w:hAnsi="Verdana" w:cs="Verdana"/>
          <w:sz w:val="20"/>
          <w:szCs w:val="20"/>
        </w:rPr>
        <w:t xml:space="preserve">ykonawcy ustalone </w:t>
      </w:r>
      <w:r w:rsidR="008376C1">
        <w:rPr>
          <w:rFonts w:ascii="Verdana" w:eastAsiaTheme="minorHAnsi" w:hAnsi="Verdana" w:cs="Verdana"/>
          <w:sz w:val="20"/>
          <w:szCs w:val="20"/>
        </w:rPr>
        <w:t xml:space="preserve">w § 4 ust. 1. 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8376C1">
        <w:rPr>
          <w:rFonts w:ascii="Verdana" w:eastAsiaTheme="minorHAnsi" w:hAnsi="Verdana" w:cs="Verdana"/>
          <w:sz w:val="20"/>
          <w:szCs w:val="20"/>
        </w:rPr>
        <w:t>stanowi wynagrodzenie maksymalne</w:t>
      </w:r>
      <w:r w:rsidR="00434869">
        <w:rPr>
          <w:rFonts w:ascii="Verdana" w:eastAsiaTheme="minorHAnsi" w:hAnsi="Verdana" w:cs="Verdana"/>
          <w:sz w:val="20"/>
          <w:szCs w:val="20"/>
        </w:rPr>
        <w:t xml:space="preserve"> i jego wysokość nie może zostać przekroczona</w:t>
      </w:r>
      <w:r w:rsidR="00A36D89">
        <w:rPr>
          <w:rFonts w:ascii="Verdana" w:eastAsiaTheme="minorHAnsi" w:hAnsi="Verdana" w:cs="Verdana"/>
          <w:sz w:val="20"/>
          <w:szCs w:val="20"/>
        </w:rPr>
        <w:t>, z zastrzeżeniem postanowień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="00A36D89">
        <w:rPr>
          <w:rFonts w:ascii="Verdana" w:eastAsiaTheme="minorHAnsi" w:hAnsi="Verdana" w:cs="Verdana"/>
          <w:sz w:val="20"/>
          <w:szCs w:val="20"/>
        </w:rPr>
        <w:t>15 Umowy</w:t>
      </w:r>
      <w:r w:rsidR="00434869">
        <w:rPr>
          <w:rFonts w:ascii="Verdana" w:eastAsiaTheme="minorHAnsi" w:hAnsi="Verdana" w:cs="Verdana"/>
          <w:sz w:val="20"/>
          <w:szCs w:val="20"/>
        </w:rPr>
        <w:t>.</w:t>
      </w:r>
      <w:r w:rsidR="008376C1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7A09E2FA" w14:textId="3E68F6EA" w:rsidR="00EA2F2A" w:rsidRPr="00EA2F2A" w:rsidRDefault="00303D47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>Należność z tytułu wynagrodzenia będzie płatna p</w:t>
      </w:r>
      <w:r>
        <w:rPr>
          <w:rFonts w:ascii="Verdana" w:eastAsiaTheme="minorHAnsi" w:hAnsi="Verdana" w:cs="Verdana"/>
          <w:sz w:val="20"/>
          <w:szCs w:val="20"/>
        </w:rPr>
        <w:t xml:space="preserve">rzez Zamawiającego przelewem na </w:t>
      </w:r>
      <w:r w:rsidRPr="003C3F10">
        <w:rPr>
          <w:rFonts w:ascii="Verdana" w:eastAsiaTheme="minorHAnsi" w:hAnsi="Verdana" w:cs="Verdana"/>
          <w:sz w:val="20"/>
          <w:szCs w:val="20"/>
        </w:rPr>
        <w:t>rachunek bankowy</w:t>
      </w:r>
      <w:r>
        <w:rPr>
          <w:rFonts w:ascii="Verdana" w:eastAsiaTheme="minorHAnsi" w:hAnsi="Verdana" w:cs="Verdana"/>
          <w:sz w:val="20"/>
          <w:szCs w:val="20"/>
        </w:rPr>
        <w:t xml:space="preserve"> Wykonawcy </w:t>
      </w:r>
      <w:r w:rsidRPr="003C3F10">
        <w:rPr>
          <w:rFonts w:ascii="Verdana" w:eastAsiaTheme="minorHAnsi" w:hAnsi="Verdana" w:cs="Verdana"/>
          <w:sz w:val="20"/>
          <w:szCs w:val="20"/>
        </w:rPr>
        <w:t>wskazan</w:t>
      </w:r>
      <w:r>
        <w:rPr>
          <w:rFonts w:ascii="Verdana" w:eastAsiaTheme="minorHAnsi" w:hAnsi="Verdana" w:cs="Verdana"/>
          <w:sz w:val="20"/>
          <w:szCs w:val="20"/>
        </w:rPr>
        <w:t xml:space="preserve">y w oświadczeniu o numerze: </w:t>
      </w:r>
      <w:r w:rsidR="00A04CF8">
        <w:rPr>
          <w:rFonts w:ascii="Verdana" w:eastAsiaTheme="minorHAnsi" w:hAnsi="Verdana" w:cs="Verdana"/>
          <w:sz w:val="20"/>
          <w:szCs w:val="20"/>
        </w:rPr>
        <w:t>…………………………</w:t>
      </w:r>
    </w:p>
    <w:p w14:paraId="29099849" w14:textId="206ED7EC" w:rsidR="005F66EC" w:rsidRDefault="005F66EC" w:rsidP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5F66EC">
        <w:rPr>
          <w:rFonts w:ascii="Verdana" w:eastAsiaTheme="minorHAnsi" w:hAnsi="Verdana" w:cs="Verdana"/>
          <w:sz w:val="20"/>
          <w:szCs w:val="20"/>
        </w:rPr>
        <w:t xml:space="preserve">Zmiana numeru rachunku bankowego wymaga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5F66EC">
        <w:rPr>
          <w:rFonts w:ascii="Verdana" w:eastAsiaTheme="minorHAnsi" w:hAnsi="Verdana" w:cs="Verdana"/>
          <w:sz w:val="20"/>
          <w:szCs w:val="20"/>
        </w:rPr>
        <w:t xml:space="preserve"> i przedłożenia dokumentów potwierdzających nowy numer rachunku bankowego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4E739E59" w14:textId="5194D650" w:rsidR="005F66EC" w:rsidRPr="00387A2A" w:rsidRDefault="00303D4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3F10">
        <w:rPr>
          <w:rFonts w:ascii="Verdana" w:eastAsiaTheme="minorHAnsi" w:hAnsi="Verdana" w:cs="Verdana"/>
          <w:sz w:val="20"/>
          <w:szCs w:val="20"/>
        </w:rPr>
        <w:t xml:space="preserve">Zamawiający ma obowiązek zapłaty faktury w terminie </w:t>
      </w:r>
      <w:r w:rsidRPr="00D05F7B">
        <w:rPr>
          <w:rFonts w:ascii="Verdana" w:eastAsiaTheme="minorHAnsi" w:hAnsi="Verdana" w:cs="Verdana"/>
          <w:b/>
          <w:sz w:val="20"/>
          <w:szCs w:val="20"/>
        </w:rPr>
        <w:t>do 30 dni licząc od daty jej doręczenia do Rejonu w Opocznie</w:t>
      </w:r>
      <w:r w:rsidRPr="003C3F10">
        <w:rPr>
          <w:rFonts w:ascii="Verdana" w:eastAsiaTheme="minorHAnsi" w:hAnsi="Verdana" w:cs="Verdana"/>
          <w:sz w:val="20"/>
          <w:szCs w:val="20"/>
        </w:rPr>
        <w:t xml:space="preserve"> przy ul. </w:t>
      </w:r>
      <w:r>
        <w:rPr>
          <w:rFonts w:ascii="Verdana" w:eastAsiaTheme="minorHAnsi" w:hAnsi="Verdana" w:cs="Verdana"/>
          <w:sz w:val="20"/>
          <w:szCs w:val="20"/>
        </w:rPr>
        <w:t>Zak</w:t>
      </w:r>
      <w:r w:rsidR="008C5C76">
        <w:rPr>
          <w:rFonts w:ascii="Verdana" w:eastAsiaTheme="minorHAnsi" w:hAnsi="Verdana" w:cs="Verdana"/>
          <w:sz w:val="20"/>
          <w:szCs w:val="20"/>
        </w:rPr>
        <w:t>ą</w:t>
      </w:r>
      <w:r>
        <w:rPr>
          <w:rFonts w:ascii="Verdana" w:eastAsiaTheme="minorHAnsi" w:hAnsi="Verdana" w:cs="Verdana"/>
          <w:sz w:val="20"/>
          <w:szCs w:val="20"/>
        </w:rPr>
        <w:t>tnej 6</w:t>
      </w:r>
      <w:r w:rsidRPr="003C3F10">
        <w:rPr>
          <w:rFonts w:ascii="Verdana" w:eastAsiaTheme="minorHAnsi" w:hAnsi="Verdana" w:cs="Verdana"/>
          <w:sz w:val="20"/>
          <w:szCs w:val="20"/>
        </w:rPr>
        <w:t>. Za datę realizacji płatności uważa się datę obciążenia rachunku bankowego Zamawiającego.</w:t>
      </w:r>
    </w:p>
    <w:p w14:paraId="141777B0" w14:textId="6E51FC8A" w:rsidR="00EB768F" w:rsidRDefault="00770C90" w:rsidP="008376C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przypadku powierzenia przez Wykonawcę realizacji robót podwykonawcy, Wykonawca jest zobowiązany do dokonania we własnym zakresie zapłaty wynagrodzenia należnego </w:t>
      </w:r>
      <w:r w:rsidR="00EA3695">
        <w:rPr>
          <w:rFonts w:ascii="Verdana" w:eastAsiaTheme="minorHAnsi" w:hAnsi="Verdana" w:cs="Verdana"/>
          <w:sz w:val="20"/>
          <w:szCs w:val="20"/>
        </w:rPr>
        <w:t>p</w:t>
      </w:r>
      <w:r>
        <w:rPr>
          <w:rFonts w:ascii="Verdana" w:eastAsiaTheme="minorHAnsi" w:hAnsi="Verdana" w:cs="Verdana"/>
          <w:sz w:val="20"/>
          <w:szCs w:val="20"/>
        </w:rPr>
        <w:t xml:space="preserve">odwykonawcom nie później niż w terminie płatności określonym w Umowie z Zamawiającym. </w:t>
      </w:r>
    </w:p>
    <w:p w14:paraId="517F2C1E" w14:textId="77777777" w:rsidR="00EA2F2A" w:rsidRPr="00EA2F2A" w:rsidRDefault="00EB768F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 xml:space="preserve">Do faktury Wykonawca jest zobowiązany dołączyć dowody potwierdzające zapłatę lub oświadczenie każdego z </w:t>
      </w:r>
      <w:r w:rsidR="007F44CA">
        <w:rPr>
          <w:rFonts w:ascii="Verdana" w:eastAsia="Times New Roman" w:hAnsi="Verdana"/>
          <w:iCs/>
          <w:sz w:val="20"/>
          <w:szCs w:val="20"/>
          <w:lang w:eastAsia="pl-PL"/>
        </w:rPr>
        <w:t>p</w:t>
      </w: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>odwykonawców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 xml:space="preserve"> robót budowlanych,</w:t>
      </w:r>
      <w:r w:rsidRPr="008376C1">
        <w:rPr>
          <w:rFonts w:ascii="Verdana" w:eastAsia="Times New Roman" w:hAnsi="Verdana"/>
          <w:iCs/>
          <w:sz w:val="20"/>
          <w:szCs w:val="20"/>
          <w:lang w:eastAsia="pl-PL"/>
        </w:rPr>
        <w:t xml:space="preserve"> podpisane w oryginale przez osoby umocowane, z którego treści będzie wynikać, że Wykonawca nie zalega im z wypłatą wymagalnego należnego wynagrodzenia.</w:t>
      </w:r>
    </w:p>
    <w:p w14:paraId="0ACBC08E" w14:textId="77777777" w:rsidR="00EA2F2A" w:rsidRDefault="00EA2F2A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A2F2A">
        <w:rPr>
          <w:rFonts w:ascii="Verdana" w:eastAsiaTheme="minorHAnsi" w:hAnsi="Verdana" w:cs="Verdana"/>
          <w:sz w:val="20"/>
          <w:szCs w:val="20"/>
        </w:rPr>
        <w:t>Wykonawca oświadcza, że jest czynnym podatnikiem VAT.</w:t>
      </w:r>
    </w:p>
    <w:p w14:paraId="762585FF" w14:textId="19166274" w:rsidR="00EA2F2A" w:rsidRPr="00EA2F2A" w:rsidRDefault="00EA2F2A" w:rsidP="00EA2F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A2F2A">
        <w:rPr>
          <w:rFonts w:ascii="Verdana" w:eastAsiaTheme="minorHAnsi" w:hAnsi="Verdana" w:cs="Verdana"/>
          <w:sz w:val="20"/>
          <w:szCs w:val="20"/>
        </w:rPr>
        <w:t>Wykonawca oświadcza, że numer rachunku bankowego wskazany w ust. 4 powyżej znajduje się aktualnie (tj. najpóźniej na dzień wystawienia faktury/rachunku) w wykazie podmiotów zarejestrowanych jako podatnicy VAT, niezarejestrowanych oraz wykreślonych i przywróconych do rejestru VAT, o którym to wykazie mowa w art. 96b ust. 1 ustawy z dnia 11.03.2004 r. o podatku od towarów i usług (Dz. U. z 2023 r., poz. 1570 z późn. zm.,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0EAAFB6A" w14:textId="77777777" w:rsidR="00D05F7B" w:rsidRPr="00D05F7B" w:rsidRDefault="00D05F7B" w:rsidP="008C5C7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22CDB254" w14:textId="3B63442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6</w:t>
      </w:r>
    </w:p>
    <w:p w14:paraId="2AB9C4C9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83F169C" w14:textId="77777777" w:rsidR="00303D47" w:rsidRDefault="00303D47" w:rsidP="0093218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8D0873">
        <w:rPr>
          <w:rFonts w:ascii="Verdana" w:eastAsiaTheme="minorHAnsi" w:hAnsi="Verdana" w:cs="Verdana"/>
          <w:sz w:val="20"/>
          <w:szCs w:val="20"/>
        </w:rPr>
        <w:t>Do obowiązków Zamawiającego należy:</w:t>
      </w:r>
    </w:p>
    <w:p w14:paraId="37532D33" w14:textId="2F162232" w:rsidR="00303D47" w:rsidRDefault="00303D47" w:rsidP="009414F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przekazanie obiekt</w:t>
      </w:r>
      <w:r w:rsidR="007F44CA">
        <w:rPr>
          <w:rFonts w:ascii="Verdana" w:eastAsiaTheme="minorHAnsi" w:hAnsi="Verdana" w:cs="Verdana"/>
          <w:sz w:val="20"/>
          <w:szCs w:val="20"/>
        </w:rPr>
        <w:t>ów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0CF9BECB" w14:textId="7F2AA9C2" w:rsidR="00303D47" w:rsidRDefault="00303D47" w:rsidP="009414F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dokonanie odbioru robót</w:t>
      </w:r>
      <w:r w:rsidR="007F44CA">
        <w:rPr>
          <w:rFonts w:ascii="Verdana" w:eastAsiaTheme="minorHAnsi" w:hAnsi="Verdana" w:cs="Verdana"/>
          <w:sz w:val="20"/>
          <w:szCs w:val="20"/>
        </w:rPr>
        <w:t>,</w:t>
      </w:r>
    </w:p>
    <w:p w14:paraId="442692E9" w14:textId="48D0CF04" w:rsidR="00932185" w:rsidRDefault="009414F0" w:rsidP="008C5C76">
      <w:p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932185">
        <w:rPr>
          <w:rFonts w:ascii="Verdana" w:eastAsiaTheme="minorHAnsi" w:hAnsi="Verdana" w:cs="Verdana"/>
          <w:sz w:val="20"/>
          <w:szCs w:val="20"/>
        </w:rPr>
        <w:t xml:space="preserve">3) </w:t>
      </w:r>
      <w:r w:rsidR="007F44CA">
        <w:rPr>
          <w:rFonts w:ascii="Verdana" w:eastAsiaTheme="minorHAnsi" w:hAnsi="Verdana" w:cs="Verdana"/>
          <w:sz w:val="20"/>
          <w:szCs w:val="20"/>
        </w:rPr>
        <w:t>p</w:t>
      </w:r>
      <w:r w:rsidRPr="00932185">
        <w:rPr>
          <w:rFonts w:ascii="Verdana" w:eastAsiaTheme="minorHAnsi" w:hAnsi="Verdana" w:cs="Verdana"/>
          <w:sz w:val="20"/>
          <w:szCs w:val="20"/>
        </w:rPr>
        <w:t>o dokonaniu odbioru robót nastąpi zapłata wynagrodzenia, o którym mowa §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="007F44CA">
        <w:rPr>
          <w:rFonts w:ascii="Verdana" w:eastAsiaTheme="minorHAnsi" w:hAnsi="Verdana" w:cs="Verdana"/>
          <w:sz w:val="20"/>
          <w:szCs w:val="20"/>
        </w:rPr>
        <w:t>4</w:t>
      </w:r>
      <w:r w:rsidRPr="00932185">
        <w:rPr>
          <w:rFonts w:ascii="Verdana" w:eastAsiaTheme="minorHAnsi" w:hAnsi="Verdana" w:cs="Verdana"/>
          <w:sz w:val="20"/>
          <w:szCs w:val="20"/>
        </w:rPr>
        <w:t xml:space="preserve"> </w:t>
      </w:r>
      <w:r w:rsidR="00932185">
        <w:rPr>
          <w:rFonts w:ascii="Verdana" w:eastAsiaTheme="minorHAnsi" w:hAnsi="Verdana" w:cs="Verdana"/>
          <w:sz w:val="20"/>
          <w:szCs w:val="20"/>
        </w:rPr>
        <w:t xml:space="preserve">  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932185">
        <w:rPr>
          <w:rFonts w:ascii="Verdana" w:eastAsiaTheme="minorHAnsi" w:hAnsi="Verdana" w:cs="Verdana"/>
          <w:sz w:val="20"/>
          <w:szCs w:val="20"/>
        </w:rPr>
        <w:t>ust.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</w:t>
      </w:r>
      <w:r w:rsidRPr="00932185">
        <w:rPr>
          <w:rFonts w:ascii="Verdana" w:eastAsiaTheme="minorHAnsi" w:hAnsi="Verdana" w:cs="Verdana"/>
          <w:sz w:val="20"/>
          <w:szCs w:val="20"/>
        </w:rPr>
        <w:t>1</w:t>
      </w:r>
      <w:r w:rsidR="002E03A0">
        <w:rPr>
          <w:rFonts w:ascii="Verdana" w:eastAsiaTheme="minorHAnsi" w:hAnsi="Verdana" w:cs="Verdana"/>
          <w:sz w:val="20"/>
          <w:szCs w:val="20"/>
        </w:rPr>
        <w:t>.</w:t>
      </w:r>
    </w:p>
    <w:p w14:paraId="64192D3D" w14:textId="3754011A" w:rsidR="00303D47" w:rsidRPr="00932185" w:rsidRDefault="00303D47" w:rsidP="0093218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 w:rsidRPr="00932185">
        <w:rPr>
          <w:rFonts w:ascii="Verdana" w:eastAsiaTheme="minorHAnsi" w:hAnsi="Verdana" w:cs="Verdana"/>
          <w:sz w:val="20"/>
          <w:szCs w:val="20"/>
        </w:rPr>
        <w:t>Do obowiązków Wykonawcy należy w szczególności:</w:t>
      </w:r>
    </w:p>
    <w:p w14:paraId="34E95F8B" w14:textId="1F517DED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 xml:space="preserve">wykonanie przedmiotu </w:t>
      </w:r>
      <w:r w:rsidR="007F44CA">
        <w:rPr>
          <w:rFonts w:ascii="Verdana" w:eastAsiaTheme="minorHAnsi" w:hAnsi="Verdana" w:cs="Verdana"/>
          <w:sz w:val="20"/>
          <w:szCs w:val="20"/>
        </w:rPr>
        <w:t>zamówienia</w:t>
      </w:r>
      <w:r w:rsidR="007F44CA" w:rsidRPr="00A46DFC"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w oparciu o OPZ, oraz zgodnie z Umową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78031DED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kontrola jakości materiałów i robót,</w:t>
      </w:r>
    </w:p>
    <w:p w14:paraId="2AA00369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utrzymanie ładu i porządku na terenie budowy, a po zakończeniu robót usunięcie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poza teren budowy wszelkich urzą</w:t>
      </w:r>
      <w:r>
        <w:rPr>
          <w:rFonts w:ascii="Verdana" w:eastAsiaTheme="minorHAnsi" w:hAnsi="Verdana" w:cs="Verdana"/>
          <w:sz w:val="20"/>
          <w:szCs w:val="20"/>
        </w:rPr>
        <w:t xml:space="preserve">dzeń tymczasowego zaplecza oraz </w:t>
      </w:r>
      <w:r w:rsidRPr="00A46DFC">
        <w:rPr>
          <w:rFonts w:ascii="Verdana" w:eastAsiaTheme="minorHAnsi" w:hAnsi="Verdana" w:cs="Verdana"/>
          <w:sz w:val="20"/>
          <w:szCs w:val="20"/>
        </w:rPr>
        <w:t>pozostawienie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całego terenu budowy i robót czystego i nadającego się do użytkowania,</w:t>
      </w:r>
    </w:p>
    <w:p w14:paraId="57AFA5CA" w14:textId="63C0DDCF" w:rsidR="00303D47" w:rsidRDefault="008C5C76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i</w:t>
      </w:r>
      <w:r w:rsidR="00303D47" w:rsidRPr="00A46DFC"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 </w:t>
      </w:r>
      <w:r w:rsidR="00303D47" w:rsidRPr="00A46DFC">
        <w:rPr>
          <w:rFonts w:ascii="Verdana" w:eastAsiaTheme="minorHAnsi" w:hAnsi="Verdana" w:cs="Verdana"/>
          <w:sz w:val="20"/>
          <w:szCs w:val="20"/>
        </w:rPr>
        <w:t>na jakość robót lub termin zakończenia robót,</w:t>
      </w:r>
    </w:p>
    <w:p w14:paraId="08781DA3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lastRenderedPageBreak/>
        <w:t>niezwłoczne informowanie Zamawiającego o zaistniałych na terenie prac kontrolach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i wypadkach,</w:t>
      </w:r>
    </w:p>
    <w:p w14:paraId="0315B53C" w14:textId="77777777" w:rsidR="00303D47" w:rsidRDefault="00303D47" w:rsidP="00303D47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usuwanie zgłoszonych wad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72D6690E" w14:textId="60D98CE1" w:rsidR="00303D47" w:rsidRDefault="00303D47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Wykonawca najpóźniej na 3 dni przed terminem rozpoczęcia robót, przedłoży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do wglądu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Zamawiającemu poświadczoną za zgodność z oryginałem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 kopię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polis</w:t>
      </w:r>
      <w:r w:rsidR="00553D99">
        <w:rPr>
          <w:rFonts w:ascii="Verdana" w:eastAsiaTheme="minorHAnsi" w:hAnsi="Verdana" w:cs="Verdana"/>
          <w:sz w:val="20"/>
          <w:szCs w:val="20"/>
        </w:rPr>
        <w:t>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ubezpieczeniow</w:t>
      </w:r>
      <w:r w:rsidR="00553D99">
        <w:rPr>
          <w:rFonts w:ascii="Verdana" w:eastAsiaTheme="minorHAnsi" w:hAnsi="Verdana" w:cs="Verdana"/>
          <w:sz w:val="20"/>
          <w:szCs w:val="20"/>
        </w:rPr>
        <w:t>ej</w:t>
      </w:r>
      <w:r w:rsidRPr="00A46DFC">
        <w:rPr>
          <w:rFonts w:ascii="Verdana" w:eastAsiaTheme="minorHAnsi" w:hAnsi="Verdana" w:cs="Verdana"/>
          <w:sz w:val="20"/>
          <w:szCs w:val="20"/>
        </w:rPr>
        <w:t>.</w:t>
      </w:r>
    </w:p>
    <w:p w14:paraId="26892903" w14:textId="2E4DDBB7" w:rsidR="00303D47" w:rsidRDefault="00303D4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Zamawiający nie przekaże terenu budowy do czasu przedłożenia dokumentów,</w:t>
      </w:r>
      <w:r>
        <w:rPr>
          <w:rFonts w:ascii="Verdana" w:eastAsiaTheme="minorHAnsi" w:hAnsi="Verdana" w:cs="Verdana"/>
          <w:sz w:val="20"/>
          <w:szCs w:val="20"/>
        </w:rPr>
        <w:t xml:space="preserve"> o 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których mowa w ust. 3. </w:t>
      </w:r>
      <w:r w:rsidR="006B2F2D">
        <w:rPr>
          <w:rFonts w:ascii="Verdana" w:eastAsiaTheme="minorHAnsi" w:hAnsi="Verdana" w:cs="Verdana"/>
          <w:sz w:val="20"/>
          <w:szCs w:val="20"/>
        </w:rPr>
        <w:t xml:space="preserve">Nie dochowanie terminu z wyżej wskazanego powodu  </w:t>
      </w:r>
      <w:r w:rsidRPr="00A46DFC">
        <w:rPr>
          <w:rFonts w:ascii="Verdana" w:eastAsiaTheme="minorHAnsi" w:hAnsi="Verdana" w:cs="Verdana"/>
          <w:sz w:val="20"/>
          <w:szCs w:val="20"/>
        </w:rPr>
        <w:t>będzie traktowane jako powstałe</w:t>
      </w:r>
      <w:r>
        <w:rPr>
          <w:rFonts w:ascii="Verdana" w:eastAsiaTheme="minorHAnsi" w:hAnsi="Verdana" w:cs="Verdana"/>
          <w:sz w:val="20"/>
          <w:szCs w:val="20"/>
        </w:rPr>
        <w:t xml:space="preserve"> z </w:t>
      </w:r>
      <w:r w:rsidRPr="00A46DFC">
        <w:rPr>
          <w:rFonts w:ascii="Verdana" w:eastAsiaTheme="minorHAnsi" w:hAnsi="Verdana" w:cs="Verdana"/>
          <w:sz w:val="20"/>
          <w:szCs w:val="20"/>
        </w:rPr>
        <w:t>przyczyn zależnych od Wykonawcy i nie może stanowić podstawy do zmiany terminu zakończenia robót.</w:t>
      </w:r>
    </w:p>
    <w:p w14:paraId="2B6D935E" w14:textId="2B39A95B" w:rsidR="004D651C" w:rsidRPr="004D651C" w:rsidRDefault="004D651C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  <w:r w:rsidRPr="004D651C">
        <w:rPr>
          <w:rFonts w:ascii="Verdana" w:eastAsiaTheme="minorHAnsi" w:hAnsi="Verdana" w:cs="Verdana"/>
          <w:sz w:val="20"/>
          <w:szCs w:val="20"/>
        </w:rPr>
        <w:t>Brak przekazania przedmiotowego ubezpieczenia w terminie</w:t>
      </w:r>
      <w:r>
        <w:rPr>
          <w:rFonts w:ascii="Verdana" w:eastAsiaTheme="minorHAnsi" w:hAnsi="Verdana" w:cs="Verdana"/>
          <w:sz w:val="20"/>
          <w:szCs w:val="20"/>
        </w:rPr>
        <w:t xml:space="preserve"> określonym w ust. 3 powyżej</w:t>
      </w:r>
      <w:r w:rsidRPr="004D651C">
        <w:rPr>
          <w:rFonts w:ascii="Verdana" w:eastAsiaTheme="minorHAnsi" w:hAnsi="Verdana" w:cs="Verdana"/>
          <w:sz w:val="20"/>
          <w:szCs w:val="20"/>
        </w:rPr>
        <w:t xml:space="preserve"> daje Zamawiającemu uprawnienie do odstąpienia od Umowy z winy Wykonawcy.</w:t>
      </w:r>
    </w:p>
    <w:p w14:paraId="7BF2CFD9" w14:textId="6F6B60DA" w:rsidR="004D651C" w:rsidRPr="004D651C" w:rsidRDefault="004D651C" w:rsidP="009C786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/>
        <w:jc w:val="both"/>
      </w:pPr>
      <w:r w:rsidRPr="004D651C">
        <w:rPr>
          <w:rFonts w:ascii="Verdana" w:eastAsiaTheme="minorHAnsi" w:hAnsi="Verdana" w:cs="Verdana"/>
          <w:sz w:val="20"/>
          <w:szCs w:val="20"/>
        </w:rPr>
        <w:t xml:space="preserve">Wykonawca zobowiązuje się do utrzymania ciągłości zawartych umów ubezpieczenia </w:t>
      </w:r>
      <w:r w:rsidR="008C5C76">
        <w:rPr>
          <w:rFonts w:ascii="Verdana" w:eastAsiaTheme="minorHAnsi" w:hAnsi="Verdana" w:cs="Verdana"/>
          <w:sz w:val="20"/>
          <w:szCs w:val="20"/>
        </w:rPr>
        <w:t xml:space="preserve">             </w:t>
      </w:r>
      <w:r w:rsidRPr="004D651C">
        <w:rPr>
          <w:rFonts w:ascii="Verdana" w:eastAsiaTheme="minorHAnsi" w:hAnsi="Verdana" w:cs="Verdana"/>
          <w:sz w:val="20"/>
          <w:szCs w:val="20"/>
        </w:rPr>
        <w:t>w całym okresie wykonywania Umowy i obowiązywania rękojmi oraz gwarancji.</w:t>
      </w:r>
      <w:r>
        <w:t xml:space="preserve">  </w:t>
      </w:r>
    </w:p>
    <w:p w14:paraId="7A02849D" w14:textId="77777777" w:rsidR="00675AB8" w:rsidRPr="00C81EEA" w:rsidRDefault="00675AB8" w:rsidP="00C81EEA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6F72A48" w14:textId="4DA6868D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7</w:t>
      </w:r>
    </w:p>
    <w:p w14:paraId="0884B175" w14:textId="77777777" w:rsidR="00675AB8" w:rsidRDefault="00675AB8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31E1654" w14:textId="77777777" w:rsidR="00303D47" w:rsidRPr="00A46DFC" w:rsidRDefault="00303D47" w:rsidP="00303D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Wykonawca zobowiązany jest zapewnić wykonanie prac objętych umową przez osoby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posiadające stosowne kwalifikacje zawodowe.</w:t>
      </w:r>
    </w:p>
    <w:p w14:paraId="344B45E5" w14:textId="4C1E9A74" w:rsidR="00303D47" w:rsidRDefault="00303D47" w:rsidP="00303D4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46DFC">
        <w:rPr>
          <w:rFonts w:ascii="Verdana" w:eastAsiaTheme="minorHAnsi" w:hAnsi="Verdana" w:cs="Verdana"/>
          <w:sz w:val="20"/>
          <w:szCs w:val="20"/>
        </w:rPr>
        <w:t>Z czynności odbioru ostatecznego i odbioru przed upływem okresu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 rękojmi i 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</w:t>
      </w:r>
      <w:r w:rsidRPr="00553D99">
        <w:rPr>
          <w:rFonts w:ascii="Verdana" w:eastAsiaTheme="minorHAnsi" w:hAnsi="Verdana" w:cs="Verdana"/>
          <w:sz w:val="20"/>
          <w:szCs w:val="20"/>
        </w:rPr>
        <w:t>gwarancji</w:t>
      </w:r>
      <w:r w:rsidRPr="00A46DFC">
        <w:rPr>
          <w:rFonts w:ascii="Verdana" w:eastAsiaTheme="minorHAnsi" w:hAnsi="Verdana" w:cs="Verdana"/>
          <w:sz w:val="20"/>
          <w:szCs w:val="20"/>
        </w:rPr>
        <w:t xml:space="preserve"> będzie spisany protokół zawierający wszelkie ustalenia dokonane w toku odbioru oraz terminy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46DFC"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05374B3D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46C53092" w14:textId="04AAB0B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C5C7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8</w:t>
      </w:r>
    </w:p>
    <w:p w14:paraId="215F1211" w14:textId="77777777" w:rsidR="000372C0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5E51B5F" w14:textId="2312495C" w:rsidR="00303D47" w:rsidRPr="004C15FC" w:rsidRDefault="00303D47" w:rsidP="00211F6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4C15FC">
        <w:rPr>
          <w:rFonts w:ascii="Verdana" w:eastAsiaTheme="minorHAnsi" w:hAnsi="Verdana" w:cs="Verdana"/>
          <w:sz w:val="20"/>
          <w:szCs w:val="20"/>
        </w:rPr>
        <w:t>Zamawiający wyznacza osobę</w:t>
      </w:r>
      <w:r w:rsidR="00976AA4">
        <w:rPr>
          <w:rFonts w:ascii="Verdana" w:eastAsiaTheme="minorHAnsi" w:hAnsi="Verdana" w:cs="Verdana"/>
          <w:sz w:val="20"/>
          <w:szCs w:val="20"/>
        </w:rPr>
        <w:t xml:space="preserve">: </w:t>
      </w:r>
      <w:r w:rsidR="00957B86">
        <w:rPr>
          <w:rFonts w:ascii="Verdana" w:eastAsiaTheme="minorHAnsi" w:hAnsi="Verdana" w:cs="Verdana"/>
          <w:sz w:val="20"/>
          <w:szCs w:val="20"/>
        </w:rPr>
        <w:t>…………………………………………….</w:t>
      </w:r>
      <w:r w:rsidR="00F05951" w:rsidRPr="006F716C">
        <w:rPr>
          <w:rFonts w:ascii="Verdana" w:eastAsiaTheme="minorHAnsi" w:hAnsi="Verdana" w:cs="Verdana"/>
          <w:sz w:val="20"/>
          <w:szCs w:val="20"/>
        </w:rPr>
        <w:t>,</w:t>
      </w:r>
      <w:r w:rsidR="00F05951">
        <w:rPr>
          <w:rFonts w:ascii="Verdana" w:eastAsiaTheme="minorHAnsi" w:hAnsi="Verdana" w:cs="Verdana"/>
          <w:b/>
          <w:sz w:val="20"/>
          <w:szCs w:val="20"/>
        </w:rPr>
        <w:t xml:space="preserve"> </w:t>
      </w:r>
      <w:r w:rsidRPr="004C15FC">
        <w:rPr>
          <w:rFonts w:ascii="Verdana" w:eastAsiaTheme="minorHAnsi" w:hAnsi="Verdana" w:cs="Verdana"/>
          <w:sz w:val="20"/>
          <w:szCs w:val="20"/>
        </w:rPr>
        <w:t>która ma obowiązek zarządzania umową, reprezentowania Zamawiającego w zakresie objętym umową,</w:t>
      </w:r>
      <w:r w:rsidR="00211F68" w:rsidRPr="00211F68">
        <w:t xml:space="preserve">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>w tym podpisania protokół odbioru ostatecznego robót</w:t>
      </w:r>
      <w:r w:rsidR="00211F68">
        <w:rPr>
          <w:rFonts w:ascii="Verdana" w:eastAsiaTheme="minorHAnsi" w:hAnsi="Verdana" w:cs="Verdana"/>
          <w:sz w:val="20"/>
          <w:szCs w:val="20"/>
        </w:rPr>
        <w:t xml:space="preserve">, </w:t>
      </w:r>
      <w:r w:rsidRPr="004C15FC">
        <w:rPr>
          <w:rFonts w:ascii="Verdana" w:eastAsiaTheme="minorHAnsi" w:hAnsi="Verdana" w:cs="Verdana"/>
          <w:sz w:val="20"/>
          <w:szCs w:val="20"/>
        </w:rPr>
        <w:t>działając w</w:t>
      </w:r>
      <w:r w:rsidR="00967F2D">
        <w:rPr>
          <w:rFonts w:ascii="Verdana" w:eastAsiaTheme="minorHAnsi" w:hAnsi="Verdana" w:cs="Verdana"/>
          <w:sz w:val="20"/>
          <w:szCs w:val="20"/>
        </w:rPr>
        <w:t> </w:t>
      </w:r>
      <w:r w:rsidRPr="004C15FC">
        <w:rPr>
          <w:rFonts w:ascii="Verdana" w:eastAsiaTheme="minorHAnsi" w:hAnsi="Verdana" w:cs="Verdana"/>
          <w:sz w:val="20"/>
          <w:szCs w:val="20"/>
        </w:rPr>
        <w:t>granicach umocowania określonego</w:t>
      </w:r>
      <w:r w:rsidR="00957B86">
        <w:rPr>
          <w:rFonts w:ascii="Verdana" w:eastAsiaTheme="minorHAnsi" w:hAnsi="Verdana" w:cs="Verdana"/>
          <w:sz w:val="20"/>
          <w:szCs w:val="20"/>
        </w:rPr>
        <w:t xml:space="preserve"> </w:t>
      </w:r>
      <w:r w:rsidRPr="004C15FC">
        <w:rPr>
          <w:rFonts w:ascii="Verdana" w:eastAsiaTheme="minorHAnsi" w:hAnsi="Verdana" w:cs="Verdana"/>
          <w:sz w:val="20"/>
          <w:szCs w:val="20"/>
        </w:rPr>
        <w:t xml:space="preserve">w Ustawie Prawo Budowlane oraz współdziałania z Wykonawcą w celu prawidłowej realizacji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4C15FC">
        <w:rPr>
          <w:rFonts w:ascii="Verdana" w:eastAsiaTheme="minorHAnsi" w:hAnsi="Verdana" w:cs="Verdana"/>
          <w:sz w:val="20"/>
          <w:szCs w:val="20"/>
        </w:rPr>
        <w:t>, odbioru i rozliczania robót.</w:t>
      </w:r>
    </w:p>
    <w:p w14:paraId="1157C62F" w14:textId="55BEF1A7" w:rsidR="00303D47" w:rsidRPr="00086842" w:rsidRDefault="00303D47" w:rsidP="00303D4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4C15FC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E532E9">
        <w:rPr>
          <w:rFonts w:ascii="Verdana" w:eastAsiaTheme="minorHAnsi" w:hAnsi="Verdana" w:cs="Verdana"/>
          <w:sz w:val="20"/>
          <w:szCs w:val="20"/>
        </w:rPr>
        <w:t>us</w:t>
      </w:r>
      <w:r w:rsidRPr="004C15FC">
        <w:rPr>
          <w:rFonts w:ascii="Verdana" w:eastAsiaTheme="minorHAnsi" w:hAnsi="Verdana" w:cs="Verdana"/>
          <w:sz w:val="20"/>
          <w:szCs w:val="20"/>
        </w:rPr>
        <w:t>t</w:t>
      </w:r>
      <w:r w:rsidR="00E532E9">
        <w:rPr>
          <w:rFonts w:ascii="Verdana" w:eastAsiaTheme="minorHAnsi" w:hAnsi="Verdana" w:cs="Verdana"/>
          <w:sz w:val="20"/>
          <w:szCs w:val="20"/>
        </w:rPr>
        <w:t>.</w:t>
      </w:r>
      <w:r w:rsidRPr="004C15FC">
        <w:rPr>
          <w:rFonts w:ascii="Verdana" w:eastAsiaTheme="minorHAnsi" w:hAnsi="Verdana" w:cs="Verdana"/>
          <w:sz w:val="20"/>
          <w:szCs w:val="20"/>
        </w:rPr>
        <w:t xml:space="preserve"> 1 wymaga poinformowania drugiej strony z co najmniej 3 dniowym wyprzedzeniem i nie wymaga sporz</w:t>
      </w:r>
      <w:r>
        <w:rPr>
          <w:rFonts w:ascii="Verdana" w:eastAsiaTheme="minorHAnsi" w:hAnsi="Verdana" w:cs="Verdana"/>
          <w:sz w:val="20"/>
          <w:szCs w:val="20"/>
        </w:rPr>
        <w:t xml:space="preserve">ądzenia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667EC6E0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F5AB52A" w14:textId="478FA3F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9</w:t>
      </w:r>
    </w:p>
    <w:p w14:paraId="082EF85B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5E50007" w14:textId="5B86A1A6" w:rsidR="00303D47" w:rsidRPr="00D672F7" w:rsidRDefault="00303D47" w:rsidP="00303D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>Wykonawca wyznacza osobę do reprezentowania Wykonawcy, odpowiedzialną za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672F7">
        <w:rPr>
          <w:rFonts w:ascii="Verdana" w:eastAsiaTheme="minorHAnsi" w:hAnsi="Verdana" w:cs="Verdana"/>
          <w:sz w:val="20"/>
          <w:szCs w:val="20"/>
        </w:rPr>
        <w:t>prawidłową realizację prac w zakresie objętym Umową:</w:t>
      </w:r>
      <w:r w:rsidR="00F05951">
        <w:rPr>
          <w:rFonts w:ascii="Verdana" w:eastAsiaTheme="minorHAnsi" w:hAnsi="Verdana" w:cs="Verdana"/>
          <w:sz w:val="20"/>
          <w:szCs w:val="20"/>
        </w:rPr>
        <w:t xml:space="preserve"> </w:t>
      </w:r>
      <w:r w:rsidR="00A04CF8">
        <w:rPr>
          <w:rFonts w:ascii="Verdana" w:eastAsiaTheme="minorHAnsi" w:hAnsi="Verdana" w:cs="Verdana"/>
          <w:sz w:val="20"/>
          <w:szCs w:val="20"/>
        </w:rPr>
        <w:t>……………………………………………….</w:t>
      </w:r>
    </w:p>
    <w:p w14:paraId="3D3EB215" w14:textId="194986FC" w:rsidR="00303D47" w:rsidRDefault="00303D47" w:rsidP="00303D4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 xml:space="preserve">Zmiana osoby wskazanej w </w:t>
      </w:r>
      <w:r w:rsidR="00E532E9">
        <w:rPr>
          <w:rFonts w:ascii="Verdana" w:eastAsiaTheme="minorHAnsi" w:hAnsi="Verdana" w:cs="Verdana"/>
          <w:sz w:val="20"/>
          <w:szCs w:val="20"/>
        </w:rPr>
        <w:t>us</w:t>
      </w:r>
      <w:r w:rsidRPr="00D672F7">
        <w:rPr>
          <w:rFonts w:ascii="Verdana" w:eastAsiaTheme="minorHAnsi" w:hAnsi="Verdana" w:cs="Verdana"/>
          <w:sz w:val="20"/>
          <w:szCs w:val="20"/>
        </w:rPr>
        <w:t>t</w:t>
      </w:r>
      <w:r w:rsidR="00E532E9">
        <w:rPr>
          <w:rFonts w:ascii="Verdana" w:eastAsiaTheme="minorHAnsi" w:hAnsi="Verdana" w:cs="Verdana"/>
          <w:sz w:val="20"/>
          <w:szCs w:val="20"/>
        </w:rPr>
        <w:t>.</w:t>
      </w:r>
      <w:r w:rsidRPr="00D672F7">
        <w:rPr>
          <w:rFonts w:ascii="Verdana" w:eastAsiaTheme="minorHAnsi" w:hAnsi="Verdana" w:cs="Verdana"/>
          <w:sz w:val="20"/>
          <w:szCs w:val="20"/>
        </w:rPr>
        <w:t xml:space="preserve"> 1 wymaga poinformowania drugiej strony z co najmniej 3 dniowym wyprzedzeniem i nie wymaga sporządzenia aneksu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753EEE99" w14:textId="6DECD686" w:rsidR="00086842" w:rsidRDefault="00303D47" w:rsidP="0008684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672F7">
        <w:rPr>
          <w:rFonts w:ascii="Verdana" w:eastAsiaTheme="minorHAnsi" w:hAnsi="Verdana" w:cs="Verdana"/>
          <w:sz w:val="20"/>
          <w:szCs w:val="20"/>
        </w:rPr>
        <w:t xml:space="preserve">Wykonawca wykona przy udziale </w:t>
      </w:r>
      <w:r w:rsidR="007B1CA5">
        <w:rPr>
          <w:rFonts w:ascii="Verdana" w:eastAsiaTheme="minorHAnsi" w:hAnsi="Verdana" w:cs="Verdana"/>
          <w:sz w:val="20"/>
          <w:szCs w:val="20"/>
        </w:rPr>
        <w:t>p</w:t>
      </w:r>
      <w:r w:rsidRPr="00D672F7">
        <w:rPr>
          <w:rFonts w:ascii="Verdana" w:eastAsiaTheme="minorHAnsi" w:hAnsi="Verdana" w:cs="Verdana"/>
          <w:sz w:val="20"/>
          <w:szCs w:val="20"/>
        </w:rPr>
        <w:t>odwykonawców następujące roboty: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F05951" w:rsidRPr="00F05951">
        <w:rPr>
          <w:rFonts w:ascii="Verdana" w:eastAsiaTheme="minorHAnsi" w:hAnsi="Verdana" w:cs="Verdana"/>
          <w:i/>
          <w:sz w:val="20"/>
          <w:szCs w:val="20"/>
        </w:rPr>
        <w:t>nie dotyczy</w:t>
      </w:r>
      <w:r w:rsidR="009C7865">
        <w:rPr>
          <w:rFonts w:ascii="Verdana" w:eastAsiaTheme="minorHAnsi" w:hAnsi="Verdana" w:cs="Verdana"/>
          <w:sz w:val="20"/>
          <w:szCs w:val="20"/>
        </w:rPr>
        <w:t xml:space="preserve">. </w:t>
      </w:r>
      <w:r w:rsidRPr="00D672F7"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0936A319" w14:textId="101B9B40" w:rsidR="00FA0E06" w:rsidRPr="00FA0E06" w:rsidRDefault="00FA0E06" w:rsidP="00FA0E06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D6F1222" w14:textId="1C8777A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10</w:t>
      </w:r>
    </w:p>
    <w:p w14:paraId="7FF63DD9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9179DFC" w14:textId="77777777" w:rsidR="00303D47" w:rsidRPr="003C7703" w:rsidRDefault="00303D47" w:rsidP="008F469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Wykonawca zapłaci Zamawiającemu kary umowne:</w:t>
      </w:r>
    </w:p>
    <w:p w14:paraId="0A149B4D" w14:textId="243A1F99" w:rsidR="00303D47" w:rsidRPr="003C7703" w:rsidRDefault="00303D47" w:rsidP="008F4691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za </w:t>
      </w:r>
      <w:r w:rsidR="00211F68" w:rsidRPr="003C7703">
        <w:rPr>
          <w:rFonts w:ascii="Verdana" w:eastAsiaTheme="minorHAnsi" w:hAnsi="Verdana" w:cs="Verdana"/>
          <w:sz w:val="20"/>
          <w:szCs w:val="20"/>
        </w:rPr>
        <w:t>zwłokę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w wykonaniu przedmiotu </w:t>
      </w:r>
      <w:r w:rsidR="007B1CA5">
        <w:rPr>
          <w:rFonts w:ascii="Verdana" w:eastAsiaTheme="minorHAnsi" w:hAnsi="Verdana" w:cs="Verdana"/>
          <w:sz w:val="20"/>
          <w:szCs w:val="20"/>
        </w:rPr>
        <w:t>zamówienia</w:t>
      </w:r>
      <w:r w:rsidR="007B1CA5" w:rsidRPr="003C7703">
        <w:rPr>
          <w:rFonts w:ascii="Verdana" w:eastAsiaTheme="minorHAnsi" w:hAnsi="Verdana" w:cs="Verdana"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 terminie wskazanym § 3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w wysokości </w:t>
      </w:r>
      <w:r w:rsidR="003C7703" w:rsidRPr="003C7703">
        <w:rPr>
          <w:rFonts w:ascii="Verdana" w:eastAsiaTheme="minorHAnsi" w:hAnsi="Verdana" w:cs="Verdana"/>
          <w:sz w:val="20"/>
          <w:szCs w:val="20"/>
        </w:rPr>
        <w:t>0,</w:t>
      </w:r>
      <w:r w:rsidR="00C64549" w:rsidRPr="00387A2A">
        <w:rPr>
          <w:rFonts w:ascii="Verdana" w:eastAsiaTheme="minorHAnsi" w:hAnsi="Verdana" w:cs="Verdana-Bold"/>
          <w:bCs/>
          <w:sz w:val="20"/>
          <w:szCs w:val="20"/>
        </w:rPr>
        <w:t>5</w:t>
      </w:r>
      <w:r w:rsidRPr="00387A2A">
        <w:rPr>
          <w:rFonts w:ascii="Verdana" w:eastAsiaTheme="minorHAnsi" w:hAnsi="Verdana" w:cs="Verdana-Bold"/>
          <w:bCs/>
          <w:sz w:val="20"/>
          <w:szCs w:val="20"/>
        </w:rPr>
        <w:t>%</w:t>
      </w:r>
      <w:r w:rsidRPr="008F4691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, za każdy dzień</w:t>
      </w:r>
      <w:r w:rsidR="00211F68" w:rsidRPr="003C7703">
        <w:rPr>
          <w:rFonts w:ascii="Verdana" w:eastAsiaTheme="minorHAnsi" w:hAnsi="Verdana" w:cs="Verdana"/>
          <w:sz w:val="20"/>
          <w:szCs w:val="20"/>
        </w:rPr>
        <w:t xml:space="preserve"> zwłoki</w:t>
      </w:r>
      <w:r w:rsidRPr="003C7703">
        <w:rPr>
          <w:rFonts w:ascii="Verdana" w:eastAsiaTheme="minorHAnsi" w:hAnsi="Verdana" w:cs="Verdana"/>
          <w:sz w:val="20"/>
          <w:szCs w:val="20"/>
        </w:rPr>
        <w:t>,</w:t>
      </w:r>
    </w:p>
    <w:p w14:paraId="539688C7" w14:textId="6200C2BC" w:rsidR="00303D47" w:rsidRDefault="00303D47" w:rsidP="00303D4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rPr>
          <w:rFonts w:ascii="Verdana" w:eastAsiaTheme="minorHAnsi" w:hAnsi="Verdana" w:cs="Verdana"/>
          <w:sz w:val="20"/>
          <w:szCs w:val="20"/>
        </w:rPr>
      </w:pPr>
      <w:r w:rsidRPr="007D15FB">
        <w:rPr>
          <w:rFonts w:ascii="Verdana" w:eastAsiaTheme="minorHAnsi" w:hAnsi="Verdana" w:cs="Verdana"/>
          <w:sz w:val="20"/>
          <w:szCs w:val="20"/>
        </w:rPr>
        <w:t xml:space="preserve">za </w:t>
      </w:r>
      <w:r w:rsidR="00211F68">
        <w:rPr>
          <w:rFonts w:ascii="Verdana" w:eastAsiaTheme="minorHAnsi" w:hAnsi="Verdana" w:cs="Verdana"/>
          <w:sz w:val="20"/>
          <w:szCs w:val="20"/>
        </w:rPr>
        <w:t xml:space="preserve">zwłokę </w:t>
      </w:r>
      <w:r w:rsidRPr="007D15FB">
        <w:rPr>
          <w:rFonts w:ascii="Verdana" w:eastAsiaTheme="minorHAnsi" w:hAnsi="Verdana" w:cs="Verdana"/>
          <w:sz w:val="20"/>
          <w:szCs w:val="20"/>
        </w:rPr>
        <w:t xml:space="preserve"> w usunięciu wad stwierdzonych:</w:t>
      </w:r>
    </w:p>
    <w:p w14:paraId="510A0FC9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przy odbiorze ostatecznym,</w:t>
      </w:r>
    </w:p>
    <w:p w14:paraId="0A0C7587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 okresie rękojmi,</w:t>
      </w:r>
    </w:p>
    <w:p w14:paraId="1B0577EA" w14:textId="77777777" w:rsidR="00303D47" w:rsidRPr="003C7703" w:rsidRDefault="00303D47" w:rsidP="00303D47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/>
        <w:ind w:left="1276" w:hanging="283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w okresie gwarancji</w:t>
      </w:r>
    </w:p>
    <w:p w14:paraId="3BD60481" w14:textId="316CC198" w:rsidR="00303D47" w:rsidRPr="003C7703" w:rsidRDefault="00303D47" w:rsidP="00303D47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lastRenderedPageBreak/>
        <w:t xml:space="preserve">w wysokości </w:t>
      </w:r>
      <w:r w:rsidR="003C7703" w:rsidRPr="003C7703">
        <w:rPr>
          <w:rFonts w:ascii="Verdana" w:eastAsiaTheme="minorHAnsi" w:hAnsi="Verdana" w:cs="Verdana"/>
          <w:sz w:val="20"/>
          <w:szCs w:val="20"/>
        </w:rPr>
        <w:t>0</w:t>
      </w:r>
      <w:r w:rsidR="003C7703" w:rsidRPr="008E65F3">
        <w:rPr>
          <w:rFonts w:ascii="Verdana" w:eastAsiaTheme="minorHAnsi" w:hAnsi="Verdana" w:cs="Verdana"/>
          <w:sz w:val="20"/>
          <w:szCs w:val="20"/>
        </w:rPr>
        <w:t>,</w:t>
      </w:r>
      <w:r w:rsidR="00C64549" w:rsidRPr="000372C0">
        <w:rPr>
          <w:rFonts w:ascii="Verdana" w:eastAsiaTheme="minorHAnsi" w:hAnsi="Verdana" w:cs="Verdana-Bold"/>
          <w:bCs/>
          <w:sz w:val="20"/>
          <w:szCs w:val="20"/>
        </w:rPr>
        <w:t>5</w:t>
      </w:r>
      <w:r w:rsidRPr="000372C0">
        <w:rPr>
          <w:rFonts w:ascii="Verdana" w:eastAsiaTheme="minorHAnsi" w:hAnsi="Verdana" w:cs="Verdana-Bold"/>
          <w:bCs/>
          <w:sz w:val="20"/>
          <w:szCs w:val="20"/>
        </w:rPr>
        <w:t>%</w:t>
      </w:r>
      <w:r w:rsidRPr="008F4691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w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, za każdy dzień </w:t>
      </w:r>
      <w:r w:rsidR="00211F68" w:rsidRPr="003C7703">
        <w:rPr>
          <w:rFonts w:ascii="Verdana" w:eastAsiaTheme="minorHAnsi" w:hAnsi="Verdana" w:cs="Verdana"/>
          <w:sz w:val="20"/>
          <w:szCs w:val="20"/>
        </w:rPr>
        <w:t>zwłoki</w:t>
      </w:r>
      <w:r w:rsidRPr="003C7703">
        <w:rPr>
          <w:rFonts w:ascii="Verdana" w:eastAsiaTheme="minorHAnsi" w:hAnsi="Verdana" w:cs="Verdana"/>
          <w:sz w:val="20"/>
          <w:szCs w:val="20"/>
        </w:rPr>
        <w:t>, liczony od upływu terminu na usunięcie wad wyznaczonego w odpowiednim protokole</w:t>
      </w:r>
      <w:r w:rsidR="00691E0F" w:rsidRPr="003C7703">
        <w:rPr>
          <w:rFonts w:ascii="Verdana" w:eastAsiaTheme="minorHAnsi" w:hAnsi="Verdana" w:cs="Verdana"/>
          <w:sz w:val="20"/>
          <w:szCs w:val="20"/>
        </w:rPr>
        <w:t xml:space="preserve"> lub określonego zgodnie z § 12 ust. 4. </w:t>
      </w:r>
    </w:p>
    <w:p w14:paraId="346A67E9" w14:textId="15BCCFCD" w:rsidR="00303D47" w:rsidRPr="003C7703" w:rsidRDefault="00303D47" w:rsidP="008F4691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 tytułu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z przyczyn leżących po stronie Wykonawcy</w:t>
      </w:r>
      <w:r w:rsidR="00084D48">
        <w:rPr>
          <w:rFonts w:ascii="Verdana" w:eastAsiaTheme="minorHAnsi" w:hAnsi="Verdana" w:cs="Verdana"/>
          <w:sz w:val="20"/>
          <w:szCs w:val="20"/>
        </w:rPr>
        <w:t xml:space="preserve"> </w:t>
      </w:r>
      <w:r w:rsidR="00DC136E">
        <w:rPr>
          <w:rFonts w:ascii="Verdana" w:eastAsiaTheme="minorHAnsi" w:hAnsi="Verdana" w:cs="Verdana"/>
          <w:sz w:val="20"/>
          <w:szCs w:val="20"/>
        </w:rPr>
        <w:t xml:space="preserve">                          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0372C0">
        <w:rPr>
          <w:rFonts w:ascii="Verdana" w:eastAsiaTheme="minorHAnsi" w:hAnsi="Verdana" w:cs="Verdana-Bold"/>
          <w:bCs/>
          <w:sz w:val="20"/>
          <w:szCs w:val="20"/>
        </w:rPr>
        <w:t xml:space="preserve">10%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wynagrodzenia netto, o którym mowa w § 4 ust. 1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.</w:t>
      </w:r>
    </w:p>
    <w:p w14:paraId="7121169B" w14:textId="14FE6D6E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Zamawiający zastrzega sobie prawo do dochodzenia odszkodowania przenoszącego wysokość kar umownych do wysokości rzeczywiście poniesionej szkody</w:t>
      </w:r>
      <w:r w:rsidR="00553D99">
        <w:rPr>
          <w:rFonts w:ascii="Verdana" w:eastAsiaTheme="minorHAnsi" w:hAnsi="Verdana" w:cs="Verdana"/>
          <w:sz w:val="20"/>
          <w:szCs w:val="20"/>
        </w:rPr>
        <w:t>.</w:t>
      </w:r>
    </w:p>
    <w:p w14:paraId="1D6D24A8" w14:textId="77777777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>Kary umowne, o których mowa w ust. 1 Wykonawca ma obowiązek zapłacić Zamawiającemu w terminie wskazanym w nocie księgowej wskazującej kwotę naliczonych kar umownych, z zastrzeżeniem postanowień ust. 4 niniejszego paragrafu.</w:t>
      </w:r>
    </w:p>
    <w:p w14:paraId="7F240DAE" w14:textId="7C1EBFE0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Zamawiający może potrącić kwotę kary umownej oraz inne wierzytelności będące następstwem niewykonania lub nienależytego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 z każdej płatności należnej lub jaka będzie się należeć Wykonawcy lub wniesionego zabezpieczenia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, na co Wykonawca wyraża zgodę. Zapłata kary przez Wykonawcę lub potrącenie przez Zamawiającego kwoty kary z płatności należnej Wykonawcy nie zwalnia Wykonawcy z obowiązku wykonania </w:t>
      </w:r>
      <w:r w:rsidR="007B1CA5">
        <w:rPr>
          <w:rFonts w:ascii="Verdana" w:eastAsiaTheme="minorHAnsi" w:hAnsi="Verdana" w:cs="Verdana"/>
          <w:sz w:val="20"/>
          <w:szCs w:val="20"/>
        </w:rPr>
        <w:t>p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7B1CA5">
        <w:rPr>
          <w:rFonts w:ascii="Verdana" w:eastAsiaTheme="minorHAnsi" w:hAnsi="Verdana" w:cs="Verdana"/>
          <w:sz w:val="20"/>
          <w:szCs w:val="20"/>
        </w:rPr>
        <w:t>zamówienia</w:t>
      </w:r>
      <w:r w:rsidR="007B1CA5" w:rsidRPr="003C7703">
        <w:rPr>
          <w:rFonts w:ascii="Verdana" w:eastAsiaTheme="minorHAnsi" w:hAnsi="Verdana" w:cs="Verdana"/>
          <w:sz w:val="20"/>
          <w:szCs w:val="20"/>
        </w:rPr>
        <w:t xml:space="preserve"> </w:t>
      </w:r>
      <w:r w:rsidRPr="003C7703">
        <w:rPr>
          <w:rFonts w:ascii="Verdana" w:eastAsiaTheme="minorHAnsi" w:hAnsi="Verdana" w:cs="Verdana"/>
          <w:sz w:val="20"/>
          <w:szCs w:val="20"/>
        </w:rPr>
        <w:t xml:space="preserve">lub jakichkolwiek innych obowiązków i zobowiązań wynikających z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3C7703">
        <w:rPr>
          <w:rFonts w:ascii="Verdana" w:eastAsiaTheme="minorHAnsi" w:hAnsi="Verdana" w:cs="Verdana"/>
          <w:sz w:val="20"/>
          <w:szCs w:val="20"/>
        </w:rPr>
        <w:t>.</w:t>
      </w:r>
    </w:p>
    <w:p w14:paraId="252DC572" w14:textId="77777777" w:rsidR="00303D47" w:rsidRPr="003C7703" w:rsidRDefault="00303D47" w:rsidP="00303D4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3C7703">
        <w:rPr>
          <w:rFonts w:ascii="Verdana" w:eastAsiaTheme="minorHAnsi" w:hAnsi="Verdana" w:cs="Verdana"/>
          <w:sz w:val="20"/>
          <w:szCs w:val="20"/>
        </w:rPr>
        <w:t xml:space="preserve">Maksymalna wysokość kar umownych nie może przekroczyć 20 % wynagrodzenia umownego netto. </w:t>
      </w:r>
    </w:p>
    <w:p w14:paraId="67FC7C5B" w14:textId="54B0CD84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11</w:t>
      </w:r>
    </w:p>
    <w:p w14:paraId="04E207EE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287C78F" w14:textId="42B3FB65" w:rsidR="00086842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Wykonawca odpowiada za działania, uchybienia </w:t>
      </w:r>
      <w:r w:rsidR="007B1CA5">
        <w:rPr>
          <w:rFonts w:ascii="Verdana" w:eastAsiaTheme="minorHAnsi" w:hAnsi="Verdana" w:cs="Verdana"/>
          <w:sz w:val="20"/>
          <w:szCs w:val="20"/>
        </w:rPr>
        <w:t>lub</w:t>
      </w:r>
      <w:r>
        <w:rPr>
          <w:rFonts w:ascii="Verdana" w:eastAsiaTheme="minorHAnsi" w:hAnsi="Verdana" w:cs="Verdana"/>
          <w:sz w:val="20"/>
          <w:szCs w:val="20"/>
        </w:rPr>
        <w:t xml:space="preserve"> zaniechania osób, z których pomocą zobowiązanie wykonuje, jak również osób, którym wykonanie zobowiązania powierza, jak za własne działanie, uchybienia lub zaniechania.</w:t>
      </w:r>
    </w:p>
    <w:p w14:paraId="0AC834FF" w14:textId="77777777" w:rsidR="00086842" w:rsidRDefault="00086842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4F6BA97" w14:textId="472CAE6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DC136E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12</w:t>
      </w:r>
    </w:p>
    <w:p w14:paraId="1918DB02" w14:textId="77777777" w:rsidR="000372C0" w:rsidRPr="00E669BC" w:rsidRDefault="000372C0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613A54" w14:textId="3EAE4719" w:rsidR="00303D47" w:rsidRPr="00E11A55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 xml:space="preserve">Wykonawca udziela Zamawiającemu </w:t>
      </w:r>
      <w:r w:rsidRPr="00D05F7B">
        <w:rPr>
          <w:rFonts w:ascii="Verdana" w:eastAsiaTheme="minorHAnsi" w:hAnsi="Verdana" w:cs="Verdana"/>
          <w:b/>
          <w:sz w:val="20"/>
          <w:szCs w:val="20"/>
        </w:rPr>
        <w:t xml:space="preserve">gwarancji </w:t>
      </w:r>
      <w:r w:rsidR="00793181">
        <w:rPr>
          <w:rFonts w:ascii="Verdana" w:eastAsiaTheme="minorHAnsi" w:hAnsi="Verdana" w:cs="Verdana"/>
          <w:b/>
          <w:sz w:val="20"/>
          <w:szCs w:val="20"/>
        </w:rPr>
        <w:t xml:space="preserve">na okres 24 miesięcy </w:t>
      </w:r>
      <w:r w:rsidR="0096155C" w:rsidRPr="00793181">
        <w:rPr>
          <w:rFonts w:ascii="Verdana" w:eastAsiaTheme="minorHAnsi" w:hAnsi="Verdana" w:cs="Verdana"/>
          <w:sz w:val="20"/>
          <w:szCs w:val="20"/>
        </w:rPr>
        <w:t xml:space="preserve">oraz rękojmi </w:t>
      </w:r>
      <w:r w:rsidR="00793181" w:rsidRPr="00793181">
        <w:rPr>
          <w:rFonts w:ascii="Verdana" w:eastAsiaTheme="minorHAnsi" w:hAnsi="Verdana" w:cs="Verdana"/>
          <w:sz w:val="20"/>
          <w:szCs w:val="20"/>
        </w:rPr>
        <w:t xml:space="preserve">zgodnie z przepisami kodeksu cywilnego. </w:t>
      </w:r>
    </w:p>
    <w:p w14:paraId="05076B95" w14:textId="77777777" w:rsidR="00303D47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>Bieg okresu gwarancji oraz rękojmi rozpoczyna się w dniu następnym licząc od daty zakończenia odbioru ostatecznego.</w:t>
      </w:r>
    </w:p>
    <w:p w14:paraId="08B6D60D" w14:textId="4F4FF776" w:rsidR="00303D47" w:rsidRDefault="00303D47" w:rsidP="00303D4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11A55">
        <w:rPr>
          <w:rFonts w:ascii="Verdana" w:eastAsiaTheme="minorHAnsi" w:hAnsi="Verdana" w:cs="Verdana"/>
          <w:sz w:val="20"/>
          <w:szCs w:val="20"/>
        </w:rPr>
        <w:t>Zamawiający może dochodzić roszczeń z tytułu gwarancji i rękojmi także po okresie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11A55"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74396E7A" w14:textId="716381BB" w:rsidR="00CA2DF2" w:rsidRPr="00CA2DF2" w:rsidRDefault="00211F68" w:rsidP="00CA2DF2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 xml:space="preserve">Wykonawca zobowiązuje się do bezpłatnego usuwania wad w terminie 14 dni od daty ich zgłoszenia Wykonawcy przez Zamawiającego pisemnie, faksem lub e-mailem. </w:t>
      </w:r>
      <w:r w:rsidR="00CA2DF2" w:rsidRPr="00CA2DF2">
        <w:rPr>
          <w:rFonts w:ascii="Verdana" w:eastAsiaTheme="minorHAnsi" w:hAnsi="Verdana" w:cs="Verdana"/>
          <w:sz w:val="20"/>
          <w:szCs w:val="20"/>
        </w:rPr>
        <w:t xml:space="preserve">Jeżeli Wykonawca nie usunie wad w </w:t>
      </w:r>
      <w:r w:rsidR="00553D99">
        <w:rPr>
          <w:rFonts w:ascii="Verdana" w:eastAsiaTheme="minorHAnsi" w:hAnsi="Verdana" w:cs="Verdana"/>
          <w:sz w:val="20"/>
          <w:szCs w:val="20"/>
        </w:rPr>
        <w:t xml:space="preserve">ww. </w:t>
      </w:r>
      <w:r w:rsidR="00CA2DF2" w:rsidRPr="00CA2DF2">
        <w:rPr>
          <w:rFonts w:ascii="Verdana" w:eastAsiaTheme="minorHAnsi" w:hAnsi="Verdana" w:cs="Verdana"/>
          <w:sz w:val="20"/>
          <w:szCs w:val="20"/>
        </w:rPr>
        <w:t>terminie, to Zamawiający pisemnie wezwie Wykonawcę do usunięcia wad pod rygorem zlecenia wykonania zastępczego. Jeżeli Wykonawca, pomimo wezwania, pozostaje w zwłoce trwającej dłużej niż 21 dni od dnia wezwania, Zamawiający ma prawo zlecić usunięcie ich osobie trzeciej na koszt Wykonawcy, bez potrzeby uzyskania sądowego upoważnienia do wykonania zastępczego. W tym przypadku koszty usuwania wad będą pokrywane w pierwszej kolejności z zabezpieczeni</w:t>
      </w:r>
      <w:r w:rsidR="00553D99">
        <w:rPr>
          <w:rFonts w:ascii="Verdana" w:eastAsiaTheme="minorHAnsi" w:hAnsi="Verdana" w:cs="Verdana"/>
          <w:sz w:val="20"/>
          <w:szCs w:val="20"/>
        </w:rPr>
        <w:t>a</w:t>
      </w:r>
      <w:r w:rsidR="00CA2DF2" w:rsidRPr="00CA2DF2">
        <w:rPr>
          <w:rFonts w:ascii="Verdana" w:eastAsiaTheme="minorHAnsi" w:hAnsi="Verdana" w:cs="Verdana"/>
          <w:sz w:val="20"/>
          <w:szCs w:val="20"/>
        </w:rPr>
        <w:t xml:space="preserve"> należytego wykonania umowy. Wykonawca, niniejszym oświadcza, że na powyższe wyraża zgodę.</w:t>
      </w:r>
    </w:p>
    <w:p w14:paraId="5A502F63" w14:textId="72093270" w:rsidR="00CA2DF2" w:rsidRPr="00CA2DF2" w:rsidRDefault="00CA2DF2" w:rsidP="000372C0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CA2DF2">
        <w:rPr>
          <w:rFonts w:ascii="Verdana" w:eastAsiaTheme="minorHAnsi" w:hAnsi="Verdana" w:cs="Verdana"/>
          <w:sz w:val="20"/>
          <w:szCs w:val="20"/>
        </w:rPr>
        <w:t xml:space="preserve">Ilekroć w niniejszej umowie jest mowa o wadzie należy przez to rozumieć wadę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                        </w:t>
      </w:r>
      <w:r w:rsidRPr="00CA2DF2">
        <w:rPr>
          <w:rFonts w:ascii="Verdana" w:eastAsiaTheme="minorHAnsi" w:hAnsi="Verdana" w:cs="Verdana"/>
          <w:sz w:val="20"/>
          <w:szCs w:val="20"/>
        </w:rPr>
        <w:t>w rozumieniu Kodeksu cywilnego.</w:t>
      </w:r>
    </w:p>
    <w:p w14:paraId="4C57C13E" w14:textId="77777777" w:rsidR="00211F68" w:rsidRPr="00211F68" w:rsidRDefault="00211F68" w:rsidP="00211F68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5D9D4316" w14:textId="77777777" w:rsidR="00211F68" w:rsidRPr="00211F68" w:rsidRDefault="00211F68" w:rsidP="00211F68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211F68">
        <w:rPr>
          <w:rFonts w:ascii="Verdana" w:eastAsiaTheme="minorHAnsi" w:hAnsi="Verdana" w:cs="Verdana"/>
          <w:sz w:val="20"/>
          <w:szCs w:val="20"/>
        </w:rPr>
        <w:t>Uprawnienia wynikające z gwarancji nie wyłączają uprawnień Zamawiającego                          z tytułu rękojmi na gruncie kodeksu cywilnego.</w:t>
      </w:r>
    </w:p>
    <w:p w14:paraId="76475F70" w14:textId="496DF8B9" w:rsidR="00086842" w:rsidRDefault="00793181" w:rsidP="00086842">
      <w:pPr>
        <w:pStyle w:val="Akapitzlist"/>
        <w:numPr>
          <w:ilvl w:val="0"/>
          <w:numId w:val="14"/>
        </w:numPr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lastRenderedPageBreak/>
        <w:t>D</w:t>
      </w:r>
      <w:r w:rsidR="00211F68" w:rsidRPr="00211F68">
        <w:rPr>
          <w:rFonts w:ascii="Verdana" w:eastAsiaTheme="minorHAnsi" w:hAnsi="Verdana" w:cs="Verdana"/>
          <w:sz w:val="20"/>
          <w:szCs w:val="20"/>
        </w:rPr>
        <w:t xml:space="preserve">okument gwarancyjny uprawniający Zamawiającego do żądania od Wykonawcy naprawy wszelkich wad w przedmiocie </w:t>
      </w:r>
      <w:r w:rsidR="00623529">
        <w:rPr>
          <w:rFonts w:ascii="Verdana" w:eastAsiaTheme="minorHAnsi" w:hAnsi="Verdana" w:cs="Verdana"/>
          <w:sz w:val="20"/>
          <w:szCs w:val="20"/>
        </w:rPr>
        <w:t>zamówienia</w:t>
      </w:r>
      <w:r w:rsidR="00623529" w:rsidRPr="00211F68">
        <w:rPr>
          <w:rFonts w:ascii="Verdana" w:eastAsiaTheme="minorHAnsi" w:hAnsi="Verdana" w:cs="Verdana"/>
          <w:sz w:val="20"/>
          <w:szCs w:val="20"/>
        </w:rPr>
        <w:t xml:space="preserve"> </w:t>
      </w:r>
      <w:r w:rsidR="00211F68" w:rsidRPr="00211F68">
        <w:rPr>
          <w:rFonts w:ascii="Verdana" w:eastAsiaTheme="minorHAnsi" w:hAnsi="Verdana" w:cs="Verdana"/>
          <w:sz w:val="20"/>
          <w:szCs w:val="20"/>
        </w:rPr>
        <w:t>ujawnionych  w okresie trwania gwarancji</w:t>
      </w:r>
      <w:r>
        <w:rPr>
          <w:rFonts w:ascii="Verdana" w:eastAsiaTheme="minorHAnsi" w:hAnsi="Verdana" w:cs="Verdana"/>
          <w:sz w:val="20"/>
          <w:szCs w:val="20"/>
        </w:rPr>
        <w:t xml:space="preserve">, </w:t>
      </w:r>
      <w:r w:rsidR="00A72A84">
        <w:rPr>
          <w:rFonts w:ascii="Verdana" w:eastAsiaTheme="minorHAnsi" w:hAnsi="Verdana" w:cs="Verdana"/>
          <w:sz w:val="20"/>
          <w:szCs w:val="20"/>
        </w:rPr>
        <w:t xml:space="preserve">zostanie </w:t>
      </w:r>
      <w:r>
        <w:rPr>
          <w:rFonts w:ascii="Verdana" w:eastAsiaTheme="minorHAnsi" w:hAnsi="Verdana" w:cs="Verdana"/>
          <w:sz w:val="20"/>
          <w:szCs w:val="20"/>
        </w:rPr>
        <w:t>przekazany Zamawiającemu.</w:t>
      </w:r>
    </w:p>
    <w:p w14:paraId="1B9397F8" w14:textId="77777777" w:rsidR="004A3D28" w:rsidRDefault="004A3D28" w:rsidP="00086842">
      <w:pPr>
        <w:pStyle w:val="Akapitzlist"/>
        <w:ind w:left="284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78BA1BD" w14:textId="65E0E21B" w:rsidR="00303D47" w:rsidRDefault="00303D47" w:rsidP="00086842">
      <w:pPr>
        <w:pStyle w:val="Akapitzlist"/>
        <w:ind w:left="284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086842">
        <w:rPr>
          <w:rFonts w:ascii="Verdana" w:eastAsiaTheme="minorHAnsi" w:hAnsi="Verdana" w:cs="Verdana-Bold"/>
          <w:b/>
          <w:bCs/>
          <w:sz w:val="20"/>
          <w:szCs w:val="20"/>
        </w:rPr>
        <w:t>§ 13</w:t>
      </w:r>
    </w:p>
    <w:p w14:paraId="43163759" w14:textId="77777777" w:rsidR="00CF1B96" w:rsidRPr="00086842" w:rsidRDefault="00CF1B96" w:rsidP="00086842">
      <w:pPr>
        <w:pStyle w:val="Akapitzlist"/>
        <w:ind w:left="284"/>
        <w:jc w:val="center"/>
        <w:rPr>
          <w:rFonts w:ascii="Verdana" w:eastAsiaTheme="minorHAnsi" w:hAnsi="Verdana" w:cs="Verdana"/>
          <w:sz w:val="20"/>
          <w:szCs w:val="20"/>
        </w:rPr>
      </w:pPr>
    </w:p>
    <w:p w14:paraId="62C897D0" w14:textId="382EFE91" w:rsidR="00303D47" w:rsidRPr="00EB24A2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Ustala się </w:t>
      </w:r>
      <w:r w:rsidRPr="00142B79">
        <w:rPr>
          <w:rFonts w:ascii="Verdana" w:eastAsiaTheme="minorHAnsi" w:hAnsi="Verdana" w:cs="Verdana"/>
          <w:b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b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w wysokości </w:t>
      </w:r>
      <w:r w:rsidR="002B7B6C">
        <w:rPr>
          <w:rFonts w:ascii="Verdana" w:eastAsiaTheme="minorHAnsi" w:hAnsi="Verdana" w:cs="Verdana"/>
          <w:b/>
          <w:sz w:val="20"/>
          <w:szCs w:val="20"/>
        </w:rPr>
        <w:t>5</w:t>
      </w:r>
      <w:r w:rsidRPr="00EB24A2">
        <w:rPr>
          <w:rFonts w:ascii="Verdana" w:eastAsiaTheme="minorHAnsi" w:hAnsi="Verdana" w:cs="Verdana"/>
          <w:b/>
          <w:sz w:val="20"/>
          <w:szCs w:val="20"/>
        </w:rPr>
        <w:t>%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ceny brutto, o której mowa w § 4 ust. 1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, tj. kwotę </w:t>
      </w:r>
      <w:r w:rsidR="00A04CF8">
        <w:rPr>
          <w:rFonts w:ascii="Verdana" w:eastAsiaTheme="minorHAnsi" w:hAnsi="Verdana" w:cs="Verdana"/>
          <w:b/>
          <w:sz w:val="20"/>
          <w:szCs w:val="20"/>
        </w:rPr>
        <w:t>…………….</w:t>
      </w:r>
      <w:r w:rsidRPr="00976AA4">
        <w:rPr>
          <w:rFonts w:ascii="Verdana" w:eastAsiaTheme="minorHAnsi" w:hAnsi="Verdana" w:cs="Verdana"/>
          <w:b/>
          <w:sz w:val="20"/>
          <w:szCs w:val="20"/>
        </w:rPr>
        <w:t xml:space="preserve"> PLN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(słownie:</w:t>
      </w:r>
      <w:r w:rsidR="00FF6F91">
        <w:rPr>
          <w:rFonts w:ascii="Verdana" w:eastAsiaTheme="minorHAnsi" w:hAnsi="Verdana" w:cs="Verdana"/>
          <w:sz w:val="20"/>
          <w:szCs w:val="20"/>
        </w:rPr>
        <w:t xml:space="preserve"> </w:t>
      </w:r>
      <w:r w:rsidR="00D05F7B" w:rsidRPr="00D05F7B">
        <w:rPr>
          <w:rFonts w:ascii="Verdana" w:eastAsiaTheme="minorHAnsi" w:hAnsi="Verdana" w:cs="Verdana"/>
          <w:sz w:val="20"/>
          <w:szCs w:val="20"/>
        </w:rPr>
        <w:t>)</w:t>
      </w:r>
      <w:r w:rsidR="00A72A84">
        <w:rPr>
          <w:rFonts w:ascii="Verdana" w:eastAsiaTheme="minorHAnsi" w:hAnsi="Verdana" w:cs="Verdana"/>
          <w:sz w:val="20"/>
          <w:szCs w:val="20"/>
        </w:rPr>
        <w:t>.</w:t>
      </w:r>
      <w:r w:rsidR="00D05F7B">
        <w:rPr>
          <w:rFonts w:ascii="Verdana" w:eastAsiaTheme="minorHAnsi" w:hAnsi="Verdana" w:cs="Verdana"/>
          <w:i/>
          <w:sz w:val="20"/>
          <w:szCs w:val="20"/>
        </w:rPr>
        <w:t xml:space="preserve"> </w:t>
      </w:r>
      <w:r w:rsidR="00A72A84">
        <w:rPr>
          <w:rFonts w:ascii="Verdana" w:eastAsiaTheme="minorHAnsi" w:hAnsi="Verdana" w:cs="Verdana"/>
          <w:sz w:val="20"/>
          <w:szCs w:val="20"/>
        </w:rPr>
        <w:t>W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dniu podpisania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2B7B6C">
        <w:rPr>
          <w:rFonts w:ascii="Verdana" w:eastAsiaTheme="minorHAnsi" w:hAnsi="Verdana" w:cs="Verdana"/>
          <w:sz w:val="20"/>
          <w:szCs w:val="20"/>
        </w:rPr>
        <w:t xml:space="preserve"> Wykonawca wniósł ustaloną </w:t>
      </w:r>
      <w:r w:rsidR="00D05F7B">
        <w:rPr>
          <w:rFonts w:ascii="Verdana" w:eastAsiaTheme="minorHAnsi" w:hAnsi="Verdana" w:cs="Verdana"/>
          <w:sz w:val="20"/>
          <w:szCs w:val="20"/>
        </w:rPr>
        <w:t>w </w:t>
      </w:r>
      <w:r w:rsidRPr="00EB24A2">
        <w:rPr>
          <w:rFonts w:ascii="Verdana" w:eastAsiaTheme="minorHAnsi" w:hAnsi="Verdana" w:cs="Verdana"/>
          <w:sz w:val="20"/>
          <w:szCs w:val="20"/>
        </w:rPr>
        <w:t>ust.</w:t>
      </w:r>
      <w:r w:rsidR="00D05F7B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1 kwotę zabezpieczenia należytego wykonania w formie </w:t>
      </w:r>
      <w:r w:rsidR="00A72A84">
        <w:rPr>
          <w:rFonts w:ascii="Verdana" w:eastAsiaTheme="minorHAnsi" w:hAnsi="Verdana" w:cs="Verdana"/>
          <w:sz w:val="20"/>
          <w:szCs w:val="20"/>
        </w:rPr>
        <w:t>pieniężnej</w:t>
      </w:r>
      <w:r w:rsidRPr="00EB24A2">
        <w:rPr>
          <w:rFonts w:ascii="Verdana" w:eastAsiaTheme="minorHAnsi" w:hAnsi="Verdana" w:cs="Verdana"/>
          <w:sz w:val="20"/>
          <w:szCs w:val="20"/>
        </w:rPr>
        <w:t>.</w:t>
      </w:r>
    </w:p>
    <w:p w14:paraId="447503B1" w14:textId="4828B22C" w:rsidR="00303D47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będzie zwrócone Wykonawcy</w:t>
      </w:r>
      <w:r>
        <w:rPr>
          <w:rFonts w:ascii="Verdana" w:eastAsiaTheme="minorHAnsi" w:hAnsi="Verdana" w:cs="Verdana"/>
          <w:sz w:val="20"/>
          <w:szCs w:val="20"/>
        </w:rPr>
        <w:t xml:space="preserve"> w </w:t>
      </w:r>
      <w:r w:rsidRPr="00EB24A2">
        <w:rPr>
          <w:rFonts w:ascii="Verdana" w:eastAsiaTheme="minorHAnsi" w:hAnsi="Verdana" w:cs="Verdana"/>
          <w:sz w:val="20"/>
          <w:szCs w:val="20"/>
        </w:rPr>
        <w:t>terminach i wysokościach jak niżej:</w:t>
      </w:r>
    </w:p>
    <w:p w14:paraId="581B842D" w14:textId="77777777" w:rsidR="00303D47" w:rsidRDefault="00303D47" w:rsidP="00303D4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70% kwoty zabezpieczenia w terminie 30 dni od daty potwierdzenia usunięcia wad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stwierdzonych przy odbiorze ostatecznym</w:t>
      </w:r>
      <w:r>
        <w:rPr>
          <w:rFonts w:ascii="Verdana" w:eastAsiaTheme="minorHAnsi" w:hAnsi="Verdana" w:cs="Verdana"/>
          <w:sz w:val="20"/>
          <w:szCs w:val="20"/>
        </w:rPr>
        <w:t>,</w:t>
      </w:r>
    </w:p>
    <w:p w14:paraId="32AA9B40" w14:textId="49C4468C" w:rsidR="00303D47" w:rsidRDefault="00303D47" w:rsidP="00303D4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30% kwoty zabezpieczenia w terminie 15 dni od daty upływu </w:t>
      </w:r>
      <w:r w:rsidR="00691E0F">
        <w:rPr>
          <w:rFonts w:ascii="Verdana" w:eastAsiaTheme="minorHAnsi" w:hAnsi="Verdana" w:cs="Verdana"/>
          <w:sz w:val="20"/>
          <w:szCs w:val="20"/>
        </w:rPr>
        <w:t xml:space="preserve">okresu </w:t>
      </w:r>
      <w:r w:rsidRPr="00EB24A2">
        <w:rPr>
          <w:rFonts w:ascii="Verdana" w:eastAsiaTheme="minorHAnsi" w:hAnsi="Verdana" w:cs="Verdana"/>
          <w:sz w:val="20"/>
          <w:szCs w:val="20"/>
        </w:rPr>
        <w:t>gwarancji.</w:t>
      </w:r>
    </w:p>
    <w:p w14:paraId="5612A51D" w14:textId="5C482018" w:rsidR="00303D47" w:rsidRDefault="00303D47" w:rsidP="00303D4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na czas robót i rękojmi zostało wniesione na rzecz Skarb Państwa – Generalny Dyrektor Dróg Krajowych i Autostrad realizujący swoje zadania przy pomocy Generalnej Dyrekcji Dróg Krajowych i Autostrad Oddział w</w:t>
      </w:r>
      <w:r>
        <w:rPr>
          <w:rFonts w:ascii="Verdana" w:eastAsiaTheme="minorHAnsi" w:hAnsi="Verdana" w:cs="Verdana"/>
          <w:sz w:val="20"/>
          <w:szCs w:val="20"/>
        </w:rPr>
        <w:t> </w:t>
      </w:r>
      <w:r w:rsidRPr="00EB24A2">
        <w:rPr>
          <w:rFonts w:ascii="Verdana" w:eastAsiaTheme="minorHAnsi" w:hAnsi="Verdana" w:cs="Verdana"/>
          <w:sz w:val="20"/>
          <w:szCs w:val="20"/>
        </w:rPr>
        <w:t>Łodzi, ul. Irysowa 2, 91-857 Łódź, na nr konta 30 1130 1163 0014 7106 0790 0001.</w:t>
      </w:r>
    </w:p>
    <w:p w14:paraId="1E3710D2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24553296" w14:textId="1547CE41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14</w:t>
      </w:r>
    </w:p>
    <w:p w14:paraId="752A2CFA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382714A" w14:textId="064DC370" w:rsidR="00303D47" w:rsidRDefault="00A72A84" w:rsidP="00303D4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Poza innymi przypadkami określonymi w Umowie, </w:t>
      </w:r>
      <w:r w:rsidR="00303D47" w:rsidRPr="00EB24A2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303D47" w:rsidRPr="00EB24A2">
        <w:rPr>
          <w:rFonts w:ascii="Verdana" w:eastAsiaTheme="minorHAnsi" w:hAnsi="Verdana" w:cs="Verdana"/>
          <w:sz w:val="20"/>
          <w:szCs w:val="20"/>
        </w:rPr>
        <w:t>, jeżeli:</w:t>
      </w:r>
    </w:p>
    <w:p w14:paraId="6E412B0D" w14:textId="7EC056AC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nie rozpoczął robót w terminie wskazanym w § 3 ust. 3 lub nie przystąpił do przejęcia </w:t>
      </w:r>
      <w:r w:rsidR="00433049">
        <w:rPr>
          <w:rFonts w:ascii="Verdana" w:eastAsiaTheme="minorHAnsi" w:hAnsi="Verdana" w:cs="Verdana"/>
          <w:sz w:val="20"/>
          <w:szCs w:val="20"/>
        </w:rPr>
        <w:t>obiektów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w terminie określonym w §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3 ust. 2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>,</w:t>
      </w:r>
    </w:p>
    <w:p w14:paraId="551D85A3" w14:textId="6E6C1BCC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przerwał z przyczyn leżących po stronie Wykonawcy realizację przedmiotu </w:t>
      </w:r>
      <w:r w:rsidR="00433049">
        <w:rPr>
          <w:rFonts w:ascii="Verdana" w:eastAsiaTheme="minorHAnsi" w:hAnsi="Verdana" w:cs="Verdana"/>
          <w:sz w:val="20"/>
          <w:szCs w:val="20"/>
        </w:rPr>
        <w:t>zamówienia</w:t>
      </w:r>
      <w:r w:rsidR="00433049" w:rsidRPr="00EB24A2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i przerwa ta trwa dłużej niż 5 dni,</w:t>
      </w:r>
    </w:p>
    <w:p w14:paraId="5A8222C2" w14:textId="1AA3FFE5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Wykonawca realizuje roboty przewidziane umową w sposób niezgodny </w:t>
      </w:r>
      <w:r>
        <w:rPr>
          <w:rFonts w:ascii="Verdana" w:eastAsiaTheme="minorHAnsi" w:hAnsi="Verdana" w:cs="Verdana"/>
          <w:sz w:val="20"/>
          <w:szCs w:val="20"/>
        </w:rPr>
        <w:t>z 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postanowieniami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>,</w:t>
      </w:r>
      <w:r w:rsidR="00353699">
        <w:rPr>
          <w:rFonts w:ascii="Verdana" w:eastAsiaTheme="minorHAnsi" w:hAnsi="Verdana" w:cs="Verdana"/>
          <w:sz w:val="20"/>
          <w:szCs w:val="20"/>
        </w:rPr>
        <w:t xml:space="preserve"> po uprzednim wezwaniu Wykonawcy do prawidłowego wykonania umowy, </w:t>
      </w:r>
    </w:p>
    <w:p w14:paraId="4D7C45DE" w14:textId="7993F710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W wyniku wszczętego postępowania egzekucyjnego nastąpi zajęcie całości lub części majątku Wykonawcy</w:t>
      </w:r>
      <w:r w:rsidR="00353699">
        <w:rPr>
          <w:rFonts w:ascii="Verdana" w:eastAsiaTheme="minorHAnsi" w:hAnsi="Verdana" w:cs="Verdana"/>
          <w:sz w:val="20"/>
          <w:szCs w:val="20"/>
        </w:rPr>
        <w:t xml:space="preserve">, tj. </w:t>
      </w:r>
      <w:r w:rsidR="00353699" w:rsidRPr="00353699">
        <w:rPr>
          <w:rFonts w:ascii="Verdana" w:eastAsiaTheme="minorHAnsi" w:hAnsi="Verdana" w:cs="Verdana"/>
          <w:sz w:val="20"/>
          <w:szCs w:val="20"/>
        </w:rPr>
        <w:t>w takim zakresie w jakim uniemożliwi to Wykonawcy niezakłóconą realizację Umowy</w:t>
      </w:r>
      <w:r w:rsidRPr="00EB24A2">
        <w:rPr>
          <w:rFonts w:ascii="Verdana" w:eastAsiaTheme="minorHAnsi" w:hAnsi="Verdana" w:cs="Verdana"/>
          <w:sz w:val="20"/>
          <w:szCs w:val="20"/>
        </w:rPr>
        <w:t>.</w:t>
      </w:r>
    </w:p>
    <w:p w14:paraId="46646BF6" w14:textId="616F9987" w:rsidR="00E527AF" w:rsidRPr="00E527AF" w:rsidRDefault="00E527AF" w:rsidP="00E527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 przypadkach</w:t>
      </w:r>
      <w:r w:rsidR="00A72A84">
        <w:rPr>
          <w:rFonts w:ascii="Verdana" w:eastAsiaTheme="minorHAnsi" w:hAnsi="Verdana" w:cs="Verdana"/>
          <w:sz w:val="20"/>
          <w:szCs w:val="20"/>
        </w:rPr>
        <w:t xml:space="preserve"> przewidzianych w Umowie, z zastrzeżeniem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        </w:t>
      </w:r>
      <w:r w:rsidR="00A72A84">
        <w:rPr>
          <w:rFonts w:ascii="Verdana" w:eastAsiaTheme="minorHAnsi" w:hAnsi="Verdana" w:cs="Verdana"/>
          <w:sz w:val="20"/>
          <w:szCs w:val="20"/>
        </w:rPr>
        <w:t>ust. 3 poniżej,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może nastąpić w</w:t>
      </w:r>
      <w:r w:rsidR="00967F2D">
        <w:rPr>
          <w:rFonts w:ascii="Verdana" w:eastAsiaTheme="minorHAnsi" w:hAnsi="Verdana" w:cs="Verdana"/>
          <w:sz w:val="20"/>
          <w:szCs w:val="20"/>
        </w:rPr>
        <w:t> </w:t>
      </w:r>
      <w:r w:rsidRPr="00E527AF">
        <w:rPr>
          <w:rFonts w:ascii="Verdana" w:eastAsiaTheme="minorHAnsi" w:hAnsi="Verdana" w:cs="Verdana"/>
          <w:sz w:val="20"/>
          <w:szCs w:val="20"/>
        </w:rPr>
        <w:t>terminie 30 dni od powzięcia wiadomości o powyższych okolicznościach.</w:t>
      </w:r>
    </w:p>
    <w:p w14:paraId="158EA6B1" w14:textId="386B8EE3" w:rsidR="00E527AF" w:rsidRPr="00E527AF" w:rsidRDefault="00E527AF" w:rsidP="00E527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jeżeli wystąpi istotna zmiana okoliczności powodująca, że wykonanie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nie leży w interesie publicznym, czego nie można było przewidzieć w chwili zawarcia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– 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 tym przypadku może nastąpić w terminie 30 dni od powzięcia wiadomości o powyższych okolicznościach. W takim wypadku Wykonawca może żądać jedynie wynagrodzenia należnego mu z tytułu </w:t>
      </w:r>
      <w:r w:rsidR="00691E0F" w:rsidRPr="00E527AF">
        <w:rPr>
          <w:rFonts w:ascii="Verdana" w:eastAsiaTheme="minorHAnsi" w:hAnsi="Verdana" w:cs="Verdana"/>
          <w:sz w:val="20"/>
          <w:szCs w:val="20"/>
        </w:rPr>
        <w:t>wykonan</w:t>
      </w:r>
      <w:r w:rsidR="00691E0F">
        <w:rPr>
          <w:rFonts w:ascii="Verdana" w:eastAsiaTheme="minorHAnsi" w:hAnsi="Verdana" w:cs="Verdana"/>
          <w:sz w:val="20"/>
          <w:szCs w:val="20"/>
        </w:rPr>
        <w:t>ej</w:t>
      </w:r>
      <w:r w:rsidR="00691E0F" w:rsidRPr="00E527AF">
        <w:rPr>
          <w:rFonts w:ascii="Verdana" w:eastAsiaTheme="minorHAnsi" w:hAnsi="Verdana" w:cs="Verdana"/>
          <w:sz w:val="20"/>
          <w:szCs w:val="20"/>
        </w:rPr>
        <w:t xml:space="preserve"> 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części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>.</w:t>
      </w:r>
    </w:p>
    <w:p w14:paraId="5C162A91" w14:textId="77777777" w:rsidR="00CA4E34" w:rsidRDefault="00303D47" w:rsidP="00CA4E3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426" w:firstLine="0"/>
        <w:jc w:val="both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 xml:space="preserve">W przypadku odstąpienia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527AF">
        <w:rPr>
          <w:rFonts w:ascii="Verdana" w:eastAsiaTheme="minorHAnsi" w:hAnsi="Verdana" w:cs="Verdana"/>
          <w:sz w:val="20"/>
          <w:szCs w:val="20"/>
        </w:rPr>
        <w:t xml:space="preserve"> Wykonawcę oraz Zamawiającego obciążają 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339123E0" w14:textId="353149C8" w:rsidR="00303D47" w:rsidRPr="00E527AF" w:rsidRDefault="00CA4E34" w:rsidP="00CA4E34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   </w:t>
      </w:r>
      <w:r w:rsidR="00303D47" w:rsidRPr="00E527AF">
        <w:rPr>
          <w:rFonts w:ascii="Verdana" w:eastAsiaTheme="minorHAnsi" w:hAnsi="Verdana" w:cs="Verdana"/>
          <w:sz w:val="20"/>
          <w:szCs w:val="20"/>
        </w:rPr>
        <w:t>następujące obowiązki szczegółowe:</w:t>
      </w:r>
    </w:p>
    <w:p w14:paraId="621A1420" w14:textId="1264F3AA" w:rsidR="00303D47" w:rsidRDefault="00303D47" w:rsidP="00303D47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>Wykonawca zabezpieczy przerwane roboty w sposób obustronnie uzgodniony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na koszt strony, z której to winy nastąpiło 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lub przerwanie</w:t>
      </w:r>
      <w:r>
        <w:rPr>
          <w:rFonts w:ascii="Verdana" w:eastAsiaTheme="minorHAnsi" w:hAnsi="Verdana" w:cs="Verdana"/>
          <w:sz w:val="20"/>
          <w:szCs w:val="20"/>
        </w:rPr>
        <w:t xml:space="preserve"> robót,</w:t>
      </w:r>
    </w:p>
    <w:p w14:paraId="1D8301F8" w14:textId="1161B559" w:rsidR="00303D47" w:rsidRDefault="00303D47" w:rsidP="00445525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Zamawiający dokona przejęcia terenu budowy i odbioru robót przerwanych, </w:t>
      </w:r>
      <w:r>
        <w:rPr>
          <w:rFonts w:ascii="Verdana" w:eastAsiaTheme="minorHAnsi" w:hAnsi="Verdana" w:cs="Verdana"/>
          <w:sz w:val="20"/>
          <w:szCs w:val="20"/>
        </w:rPr>
        <w:t>w </w:t>
      </w:r>
      <w:r w:rsidRPr="00EB24A2">
        <w:rPr>
          <w:rFonts w:ascii="Verdana" w:eastAsiaTheme="minorHAnsi" w:hAnsi="Verdana" w:cs="Verdana"/>
          <w:sz w:val="20"/>
          <w:szCs w:val="20"/>
        </w:rPr>
        <w:t>terminie 7 dni od daty przerwania oraz do</w:t>
      </w:r>
      <w:r w:rsidR="00D01ED0">
        <w:rPr>
          <w:rFonts w:ascii="Verdana" w:eastAsiaTheme="minorHAnsi" w:hAnsi="Verdana" w:cs="Verdana"/>
          <w:sz w:val="20"/>
          <w:szCs w:val="20"/>
        </w:rPr>
        <w:t xml:space="preserve">kona </w:t>
      </w:r>
      <w:r w:rsidRPr="00EB24A2">
        <w:rPr>
          <w:rFonts w:ascii="Verdana" w:eastAsiaTheme="minorHAnsi" w:hAnsi="Verdana" w:cs="Verdana"/>
          <w:sz w:val="20"/>
          <w:szCs w:val="20"/>
        </w:rPr>
        <w:t>zapłaty wynagrodzenia w terminie określonym w §</w:t>
      </w:r>
      <w:r w:rsidR="00CA4E34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>5 ust.</w:t>
      </w:r>
      <w:r w:rsidR="008E65F3">
        <w:rPr>
          <w:rFonts w:ascii="Verdana" w:eastAsiaTheme="minorHAnsi" w:hAnsi="Verdana" w:cs="Verdana"/>
          <w:sz w:val="20"/>
          <w:szCs w:val="20"/>
        </w:rPr>
        <w:t xml:space="preserve"> 6</w:t>
      </w:r>
      <w:r w:rsidR="005F66EC">
        <w:rPr>
          <w:rFonts w:ascii="Verdana" w:eastAsiaTheme="minorHAnsi" w:hAnsi="Verdana" w:cs="Verdana"/>
          <w:sz w:val="20"/>
          <w:szCs w:val="20"/>
        </w:rPr>
        <w:t xml:space="preserve"> 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743B00" w:rsidRPr="00743B00">
        <w:t xml:space="preserve"> </w:t>
      </w:r>
      <w:r w:rsidR="00743B00" w:rsidRPr="00743B00">
        <w:rPr>
          <w:rFonts w:ascii="Verdana" w:eastAsiaTheme="minorHAnsi" w:hAnsi="Verdana" w:cs="Verdana"/>
          <w:sz w:val="20"/>
          <w:szCs w:val="20"/>
        </w:rPr>
        <w:t>za roboty, które zostały wykonane do dnia odstąpienia</w:t>
      </w:r>
      <w:r w:rsidR="00445525">
        <w:rPr>
          <w:rFonts w:ascii="Verdana" w:eastAsiaTheme="minorHAnsi" w:hAnsi="Verdana" w:cs="Verdana"/>
          <w:sz w:val="20"/>
          <w:szCs w:val="20"/>
        </w:rPr>
        <w:t>.</w:t>
      </w:r>
    </w:p>
    <w:p w14:paraId="558F2798" w14:textId="16DE9429" w:rsidR="00086842" w:rsidRPr="00142B79" w:rsidRDefault="00303D47" w:rsidP="0008684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EB24A2">
        <w:rPr>
          <w:rFonts w:ascii="Verdana" w:eastAsiaTheme="minorHAnsi" w:hAnsi="Verdana" w:cs="Verdana"/>
          <w:sz w:val="20"/>
          <w:szCs w:val="20"/>
        </w:rPr>
        <w:t xml:space="preserve">Odstąpienie od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EB24A2">
        <w:rPr>
          <w:rFonts w:ascii="Verdana" w:eastAsiaTheme="minorHAnsi" w:hAnsi="Verdana" w:cs="Verdana"/>
          <w:sz w:val="20"/>
          <w:szCs w:val="20"/>
        </w:rPr>
        <w:t xml:space="preserve"> pow</w:t>
      </w:r>
      <w:r w:rsidR="00142B79">
        <w:rPr>
          <w:rFonts w:ascii="Verdana" w:eastAsiaTheme="minorHAnsi" w:hAnsi="Verdana" w:cs="Verdana"/>
          <w:sz w:val="20"/>
          <w:szCs w:val="20"/>
        </w:rPr>
        <w:t>inno nastąpić w formie pisemnej.</w:t>
      </w:r>
    </w:p>
    <w:p w14:paraId="7CFADA96" w14:textId="77777777" w:rsidR="007D5BBC" w:rsidRDefault="007D5BBC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6B4F88F" w14:textId="73C4A58C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15</w:t>
      </w:r>
    </w:p>
    <w:p w14:paraId="3A83748E" w14:textId="77777777" w:rsidR="00CF1B96" w:rsidRPr="00CE1948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7B0353A" w14:textId="73E6A61C" w:rsidR="00303D47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Zamawiający ma prawo, jeżeli jest to niezbędne dla wykonania przedmiotu niniejszej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F50ABC">
        <w:rPr>
          <w:rFonts w:ascii="Verdana" w:eastAsiaTheme="minorHAnsi" w:hAnsi="Verdana" w:cs="Verdana"/>
          <w:sz w:val="20"/>
          <w:szCs w:val="20"/>
        </w:rPr>
        <w:t>, polecić Wykonawcy:</w:t>
      </w:r>
    </w:p>
    <w:p w14:paraId="6DF6E382" w14:textId="77777777" w:rsidR="00303D47" w:rsidRDefault="00303D47" w:rsidP="00303D47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ind w:left="709" w:hanging="30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zwiększenie lub zmniejszenie ilości robót objętych kosztorysem ofertowym,</w:t>
      </w:r>
    </w:p>
    <w:p w14:paraId="3382F294" w14:textId="22800036" w:rsidR="00303D47" w:rsidRDefault="00303D47" w:rsidP="00303D47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ind w:left="709" w:hanging="305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wykonanie robót wynikających z zasad wiedzy technicznej, a nie wyszczególnionych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F50ABC">
        <w:rPr>
          <w:rFonts w:ascii="Verdana" w:eastAsiaTheme="minorHAnsi" w:hAnsi="Verdana" w:cs="Verdana"/>
          <w:sz w:val="20"/>
          <w:szCs w:val="20"/>
        </w:rPr>
        <w:t>w przedmiarach robót,</w:t>
      </w:r>
    </w:p>
    <w:p w14:paraId="41A0F773" w14:textId="176C42C7" w:rsidR="00303D47" w:rsidRPr="00520C6E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F50ABC">
        <w:rPr>
          <w:rFonts w:ascii="Verdana" w:eastAsiaTheme="minorHAnsi" w:hAnsi="Verdana" w:cs="Verdana"/>
          <w:sz w:val="20"/>
          <w:szCs w:val="20"/>
        </w:rPr>
        <w:t>Wprowadzone przez Zamawiającego zmiany nie unieważniają w jakiejkolwiek mierze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D7658D">
        <w:rPr>
          <w:rFonts w:ascii="Verdana" w:eastAsiaTheme="minorHAnsi" w:hAnsi="Verdana" w:cs="Verdana"/>
          <w:sz w:val="20"/>
          <w:szCs w:val="20"/>
        </w:rPr>
        <w:t>, ale skutki tych zmian mogą stanowić podstawę do zmiany – na wniosek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Wykonawcy – terminu zakończenia robót, o </w:t>
      </w:r>
      <w:r w:rsidR="00691E0F" w:rsidRPr="00D7658D">
        <w:rPr>
          <w:rFonts w:ascii="Verdana" w:eastAsiaTheme="minorHAnsi" w:hAnsi="Verdana" w:cs="Verdana"/>
          <w:sz w:val="20"/>
          <w:szCs w:val="20"/>
        </w:rPr>
        <w:t>który</w:t>
      </w:r>
      <w:r w:rsidR="00691E0F">
        <w:rPr>
          <w:rFonts w:ascii="Verdana" w:eastAsiaTheme="minorHAnsi" w:hAnsi="Verdana" w:cs="Verdana"/>
          <w:sz w:val="20"/>
          <w:szCs w:val="20"/>
        </w:rPr>
        <w:t>m</w:t>
      </w:r>
      <w:r w:rsidR="00691E0F" w:rsidRPr="00D7658D"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mowa w § 3 ust. 1 oraz zmiany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wynagrodzenia zgodnie z postanowieniami § 16. </w:t>
      </w:r>
      <w:r w:rsidR="00520C6E" w:rsidRPr="00A36D89">
        <w:rPr>
          <w:rFonts w:ascii="Verdana" w:eastAsiaTheme="minorHAnsi" w:hAnsi="Verdana" w:cs="Verdana"/>
          <w:sz w:val="20"/>
          <w:szCs w:val="20"/>
        </w:rPr>
        <w:t>Zmiana wynagrodzeni</w:t>
      </w:r>
      <w:r w:rsidR="0006238B">
        <w:rPr>
          <w:rFonts w:ascii="Verdana" w:eastAsiaTheme="minorHAnsi" w:hAnsi="Verdana" w:cs="Verdana"/>
          <w:sz w:val="20"/>
          <w:szCs w:val="20"/>
        </w:rPr>
        <w:t>a</w:t>
      </w:r>
      <w:r w:rsidR="00520C6E" w:rsidRPr="00A36D89">
        <w:rPr>
          <w:rFonts w:ascii="Verdana" w:eastAsiaTheme="minorHAnsi" w:hAnsi="Verdana" w:cs="Verdana"/>
          <w:sz w:val="20"/>
          <w:szCs w:val="20"/>
        </w:rPr>
        <w:t xml:space="preserve"> wymaga sporządzenia </w:t>
      </w:r>
      <w:r w:rsidR="00D73462">
        <w:rPr>
          <w:rFonts w:ascii="Verdana" w:eastAsiaTheme="minorHAnsi" w:hAnsi="Verdana" w:cs="Verdana"/>
          <w:sz w:val="20"/>
          <w:szCs w:val="20"/>
        </w:rPr>
        <w:t>a</w:t>
      </w:r>
      <w:r w:rsidR="00520C6E" w:rsidRPr="00A36D89">
        <w:rPr>
          <w:rFonts w:ascii="Verdana" w:eastAsiaTheme="minorHAnsi" w:hAnsi="Verdana" w:cs="Verdana"/>
          <w:sz w:val="20"/>
          <w:szCs w:val="20"/>
        </w:rPr>
        <w:t xml:space="preserve">neksu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520C6E" w:rsidRPr="00A36D89">
        <w:rPr>
          <w:rFonts w:ascii="Verdana" w:eastAsiaTheme="minorHAnsi" w:hAnsi="Verdana" w:cs="Verdana"/>
          <w:sz w:val="20"/>
          <w:szCs w:val="20"/>
        </w:rPr>
        <w:t>.</w:t>
      </w:r>
    </w:p>
    <w:p w14:paraId="5741CEE4" w14:textId="2F4A8DC8" w:rsidR="00303D47" w:rsidRDefault="00303D47" w:rsidP="00303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nie wprowadzi jakichkolwiek zmian jakości i ilości robót bez pisemnego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 xml:space="preserve">polecenia Zamawiającego lub jego należycie umocowanego </w:t>
      </w:r>
      <w:r w:rsidR="00A61095">
        <w:rPr>
          <w:rFonts w:ascii="Verdana" w:eastAsiaTheme="minorHAnsi" w:hAnsi="Verdana" w:cs="Verdana"/>
          <w:sz w:val="20"/>
          <w:szCs w:val="20"/>
        </w:rPr>
        <w:t>p</w:t>
      </w:r>
      <w:r w:rsidRPr="00D7658D">
        <w:rPr>
          <w:rFonts w:ascii="Verdana" w:eastAsiaTheme="minorHAnsi" w:hAnsi="Verdana" w:cs="Verdana"/>
          <w:sz w:val="20"/>
          <w:szCs w:val="20"/>
        </w:rPr>
        <w:t>ełnomocnika.</w:t>
      </w:r>
    </w:p>
    <w:p w14:paraId="53BAC800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2AAF20C" w14:textId="2BEC2115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16</w:t>
      </w:r>
    </w:p>
    <w:p w14:paraId="0FA26B06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3147B72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Jeżeli roboty wynikające z wprowadzonych postanowieniami § 15 ust. 1 zmian,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nie odpowiadają opisowi pozycji w Kosztorysie ofertowym, Wykonawca powinien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 nie ujętych w ofercie cen czynników produkcji, cen materiałów i pracy sprzętu nie wyższych od średnich cen publikowanych w wydawnictwie „</w:t>
      </w:r>
      <w:proofErr w:type="spellStart"/>
      <w:r w:rsidRPr="00D7658D"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 w:rsidRPr="00D7658D">
        <w:rPr>
          <w:rFonts w:ascii="Verdana" w:eastAsiaTheme="minorHAnsi" w:hAnsi="Verdana" w:cs="Verdana"/>
          <w:sz w:val="20"/>
          <w:szCs w:val="20"/>
        </w:rPr>
        <w:t>” w miesiącu, w którym kalkulacja jest sporządzona oraz nakładów rzeczowych określonych w Katalogach Nakładów Rzeczowych (KNR), wg innych ogólnie stosowanych katalogów lub nakładów własnych zaakceptowanych przez Zamawiającego.</w:t>
      </w:r>
    </w:p>
    <w:p w14:paraId="03D08A07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Jeżeli cena jednostkowa przedłożona przez Wykonawcę do akceptacji Zamawiającemu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wyliczeniach.</w:t>
      </w:r>
    </w:p>
    <w:p w14:paraId="724BD833" w14:textId="77777777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powinien dokonać wyliczeń cen, o których mowa w ust. 2 oraz przedstawić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30516302" w14:textId="08509BA4" w:rsidR="00303D47" w:rsidRDefault="00303D47" w:rsidP="00303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D7658D">
        <w:rPr>
          <w:rFonts w:ascii="Verdana" w:eastAsiaTheme="minorHAnsi" w:hAnsi="Verdana" w:cs="Verdana"/>
          <w:sz w:val="20"/>
          <w:szCs w:val="20"/>
        </w:rPr>
        <w:t>Wykonawca na każde żądanie Zamawiającego ma obowiązek ujawnić kalkulację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D7658D"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 umożliwienia kontroli poprawności kalkulacji cen jednostkowych dla robót, które nie odpowiadają opisowi w kosztorysie ofertowym, a które Zamawiający poleci wykonać</w:t>
      </w:r>
      <w:r w:rsidR="00A66017">
        <w:rPr>
          <w:rFonts w:ascii="Verdana" w:eastAsiaTheme="minorHAnsi" w:hAnsi="Verdana" w:cs="Verdana"/>
          <w:sz w:val="20"/>
          <w:szCs w:val="20"/>
        </w:rPr>
        <w:t>.</w:t>
      </w:r>
    </w:p>
    <w:p w14:paraId="176FA39E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3D500C55" w14:textId="3F717A6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17</w:t>
      </w:r>
    </w:p>
    <w:p w14:paraId="7B905153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0C7DF183" w14:textId="519661CE" w:rsidR="00086842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sprawach nie uregulowanych niniejszą umową stosuje się przepisy Kodeksu cywilnego oraz inne przepisy prawa, mające związek z przedmiotem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.</w:t>
      </w:r>
    </w:p>
    <w:p w14:paraId="41E77B1E" w14:textId="6DE34008" w:rsidR="00976AA4" w:rsidRDefault="00976AA4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707BADDE" w14:textId="6C5A181E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18</w:t>
      </w:r>
    </w:p>
    <w:p w14:paraId="38C161A2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3CA08CC" w14:textId="1132F993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Wszelkie zmiany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 xml:space="preserve"> wymagają aneksu sporządzonego z zachowaniem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8C04A5C" w14:textId="6B9D38CB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Wszelkie spory mogące wynikać w związku z realizacją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 xml:space="preserve"> będą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rozstrzygane przez sąd powszechny miejscowo właściwy dla siedziby Zamawiającego</w:t>
      </w:r>
    </w:p>
    <w:p w14:paraId="53F17381" w14:textId="0998AD06" w:rsidR="00303D47" w:rsidRDefault="00303D47" w:rsidP="00303D4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 xml:space="preserve">Przelew praw i obowiązków, wynikających z niniejszej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A31778">
        <w:rPr>
          <w:rFonts w:ascii="Verdana" w:eastAsiaTheme="minorHAnsi" w:hAnsi="Verdana" w:cs="Verdana"/>
          <w:sz w:val="20"/>
          <w:szCs w:val="20"/>
        </w:rPr>
        <w:t>, może być dokonany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A31778"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0EE97B28" w14:textId="77777777" w:rsidR="00086842" w:rsidRPr="00086842" w:rsidRDefault="00086842" w:rsidP="00086842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1537FCF" w14:textId="77777777" w:rsidR="009C7865" w:rsidRDefault="009C7865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70E8EBA9" w14:textId="2E8A7912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19</w:t>
      </w:r>
    </w:p>
    <w:p w14:paraId="2AC56448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7857F42" w14:textId="71A4DDC5" w:rsidR="00E527AF" w:rsidRDefault="00303D47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Umowę sporządzono w </w:t>
      </w:r>
      <w:r w:rsidR="00F81ABC">
        <w:rPr>
          <w:rFonts w:ascii="Verdana" w:eastAsiaTheme="minorHAnsi" w:hAnsi="Verdana" w:cs="Verdana"/>
          <w:sz w:val="20"/>
          <w:szCs w:val="20"/>
        </w:rPr>
        <w:t>3</w:t>
      </w:r>
      <w:r>
        <w:rPr>
          <w:rFonts w:ascii="Verdana" w:eastAsiaTheme="minorHAnsi" w:hAnsi="Verdana" w:cs="Verdana"/>
          <w:sz w:val="20"/>
          <w:szCs w:val="20"/>
        </w:rPr>
        <w:t xml:space="preserve"> jednobrzmiących egzemplarzach, </w:t>
      </w:r>
      <w:r w:rsidR="00976AA4">
        <w:rPr>
          <w:rFonts w:ascii="Verdana" w:eastAsiaTheme="minorHAnsi" w:hAnsi="Verdana" w:cs="Verdana"/>
          <w:sz w:val="20"/>
          <w:szCs w:val="20"/>
        </w:rPr>
        <w:t>2</w:t>
      </w:r>
      <w:r>
        <w:rPr>
          <w:rFonts w:ascii="Verdana" w:eastAsiaTheme="minorHAnsi" w:hAnsi="Verdana" w:cs="Verdana"/>
          <w:sz w:val="20"/>
          <w:szCs w:val="20"/>
        </w:rPr>
        <w:t xml:space="preserve"> egzemplarze dla Zamawiającego, 1 egzemplarz dla Wykonawcy.</w:t>
      </w:r>
    </w:p>
    <w:p w14:paraId="5CDCB092" w14:textId="77777777" w:rsidR="00CF1B96" w:rsidRDefault="00CF1B96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5F9A3CC4" w14:textId="1874910A" w:rsidR="00E527AF" w:rsidRDefault="00E527AF" w:rsidP="00086842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"/>
          <w:b/>
          <w:sz w:val="20"/>
          <w:szCs w:val="20"/>
        </w:rPr>
      </w:pPr>
      <w:r w:rsidRPr="00CB7254">
        <w:rPr>
          <w:rFonts w:ascii="Verdana" w:eastAsiaTheme="minorHAnsi" w:hAnsi="Verdana" w:cs="Verdana"/>
          <w:b/>
          <w:sz w:val="20"/>
          <w:szCs w:val="20"/>
        </w:rPr>
        <w:t>§</w:t>
      </w:r>
      <w:r w:rsidR="00CA4E34">
        <w:rPr>
          <w:rFonts w:ascii="Verdana" w:eastAsiaTheme="minorHAnsi" w:hAnsi="Verdana" w:cs="Verdana"/>
          <w:b/>
          <w:sz w:val="20"/>
          <w:szCs w:val="20"/>
        </w:rPr>
        <w:t xml:space="preserve"> </w:t>
      </w:r>
      <w:r w:rsidRPr="00CB7254">
        <w:rPr>
          <w:rFonts w:ascii="Verdana" w:eastAsiaTheme="minorHAnsi" w:hAnsi="Verdana" w:cs="Verdana"/>
          <w:b/>
          <w:sz w:val="20"/>
          <w:szCs w:val="20"/>
        </w:rPr>
        <w:t>20</w:t>
      </w:r>
    </w:p>
    <w:p w14:paraId="48FCA49D" w14:textId="77777777" w:rsidR="00CF1B96" w:rsidRPr="00CB7254" w:rsidRDefault="00CF1B96" w:rsidP="00086842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"/>
          <w:b/>
          <w:sz w:val="20"/>
          <w:szCs w:val="20"/>
        </w:rPr>
      </w:pPr>
    </w:p>
    <w:p w14:paraId="7EFCFF7D" w14:textId="77777777" w:rsidR="00CB7254" w:rsidRDefault="00E527AF" w:rsidP="00E52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Zamawiający zobowiązuje Wykonawcę do przekazania klauzuli informacyjnej dotyczącej przetwarzania danych osobowych:</w:t>
      </w:r>
    </w:p>
    <w:p w14:paraId="563FACA3" w14:textId="77777777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pracownikom i współpracownikom Wykonawcy, z którym zawarto Umowę;</w:t>
      </w:r>
    </w:p>
    <w:p w14:paraId="79BF518D" w14:textId="41327A99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 xml:space="preserve">pracownikom lub współpracownikom podwykonawców i dalszych podwykonawców zaangażowanych w realizację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Pr="00CB7254">
        <w:rPr>
          <w:rFonts w:ascii="Verdana" w:eastAsiaTheme="minorHAnsi" w:hAnsi="Verdana" w:cs="Verdana"/>
          <w:sz w:val="20"/>
          <w:szCs w:val="20"/>
        </w:rPr>
        <w:t>;</w:t>
      </w:r>
    </w:p>
    <w:p w14:paraId="58D22DFF" w14:textId="77777777" w:rsidR="00CB7254" w:rsidRDefault="00E527AF" w:rsidP="00E527A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osobom fizycznym, w tym przedsiębiorcom, którzy są stronami umów.</w:t>
      </w:r>
    </w:p>
    <w:p w14:paraId="5C8EA6E3" w14:textId="48961AFF" w:rsidR="00E527AF" w:rsidRPr="00CB7254" w:rsidRDefault="00E527AF" w:rsidP="00CB725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95"/>
        <w:jc w:val="both"/>
        <w:rPr>
          <w:rFonts w:ascii="Verdana" w:eastAsiaTheme="minorHAnsi" w:hAnsi="Verdana" w:cs="Verdana"/>
          <w:sz w:val="20"/>
          <w:szCs w:val="20"/>
        </w:rPr>
      </w:pPr>
      <w:r w:rsidRPr="00CB7254">
        <w:rPr>
          <w:rFonts w:ascii="Verdana" w:eastAsiaTheme="minorHAnsi" w:hAnsi="Verdana" w:cs="Verdana"/>
          <w:sz w:val="20"/>
          <w:szCs w:val="20"/>
        </w:rPr>
        <w:t>Klauzula inf</w:t>
      </w:r>
      <w:r w:rsidR="00CB7254">
        <w:rPr>
          <w:rFonts w:ascii="Verdana" w:eastAsiaTheme="minorHAnsi" w:hAnsi="Verdana" w:cs="Verdana"/>
          <w:sz w:val="20"/>
          <w:szCs w:val="20"/>
        </w:rPr>
        <w:t xml:space="preserve">ormacyjna stanowi załącznik nr </w:t>
      </w:r>
      <w:r w:rsidRPr="00CB7254">
        <w:rPr>
          <w:rFonts w:ascii="Verdana" w:eastAsiaTheme="minorHAnsi" w:hAnsi="Verdana" w:cs="Verdana"/>
          <w:sz w:val="20"/>
          <w:szCs w:val="20"/>
        </w:rPr>
        <w:t xml:space="preserve">4 do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CB7254">
        <w:rPr>
          <w:rFonts w:ascii="Verdana" w:eastAsiaTheme="minorHAnsi" w:hAnsi="Verdana" w:cs="Verdana"/>
          <w:sz w:val="20"/>
          <w:szCs w:val="20"/>
        </w:rPr>
        <w:t>.</w:t>
      </w:r>
    </w:p>
    <w:p w14:paraId="288C6E31" w14:textId="77777777" w:rsidR="00675AB8" w:rsidRDefault="00675AB8" w:rsidP="00303D47">
      <w:pPr>
        <w:autoSpaceDE w:val="0"/>
        <w:autoSpaceDN w:val="0"/>
        <w:adjustRightInd w:val="0"/>
        <w:spacing w:after="0"/>
        <w:jc w:val="both"/>
        <w:rPr>
          <w:rFonts w:ascii="Verdana" w:eastAsiaTheme="minorHAnsi" w:hAnsi="Verdana" w:cs="Verdana"/>
          <w:sz w:val="20"/>
          <w:szCs w:val="20"/>
        </w:rPr>
      </w:pPr>
    </w:p>
    <w:p w14:paraId="1693EDDB" w14:textId="7C3EC543" w:rsidR="00303D47" w:rsidRDefault="00303D47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CA4E34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</w:t>
      </w:r>
      <w:r w:rsidR="00E527AF">
        <w:rPr>
          <w:rFonts w:ascii="Verdana" w:eastAsiaTheme="minorHAnsi" w:hAnsi="Verdana" w:cs="Verdana-Bold"/>
          <w:b/>
          <w:bCs/>
          <w:sz w:val="20"/>
          <w:szCs w:val="20"/>
        </w:rPr>
        <w:t>1</w:t>
      </w:r>
    </w:p>
    <w:p w14:paraId="0BB756D4" w14:textId="77777777" w:rsidR="00CF1B96" w:rsidRPr="00E669BC" w:rsidRDefault="00CF1B96" w:rsidP="00303D47">
      <w:pPr>
        <w:autoSpaceDE w:val="0"/>
        <w:autoSpaceDN w:val="0"/>
        <w:adjustRightInd w:val="0"/>
        <w:spacing w:after="0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418ACF2" w14:textId="41967331" w:rsidR="00303D47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>
        <w:rPr>
          <w:rFonts w:ascii="Verdana" w:eastAsiaTheme="minorHAnsi" w:hAnsi="Verdana" w:cs="Verdana"/>
          <w:sz w:val="20"/>
          <w:szCs w:val="20"/>
        </w:rPr>
        <w:t>:</w:t>
      </w:r>
    </w:p>
    <w:p w14:paraId="01AF9736" w14:textId="77777777" w:rsidR="00303D47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1 - Oferta Wykonawcy</w:t>
      </w:r>
    </w:p>
    <w:p w14:paraId="4848972F" w14:textId="77777777" w:rsidR="00303D47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2 – Opis Przedmiotu Zamówienia</w:t>
      </w:r>
    </w:p>
    <w:p w14:paraId="23DCB221" w14:textId="77777777" w:rsidR="00303D47" w:rsidRPr="00A31778" w:rsidRDefault="00303D47" w:rsidP="00303D4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A31778">
        <w:rPr>
          <w:rFonts w:ascii="Verdana" w:eastAsiaTheme="minorHAnsi" w:hAnsi="Verdana" w:cs="Verdana"/>
          <w:sz w:val="20"/>
          <w:szCs w:val="20"/>
        </w:rPr>
        <w:t>Załącznik nr 3 - Oświadczenie wykonawcy o numerze konta bankowego właściwego do</w:t>
      </w:r>
    </w:p>
    <w:p w14:paraId="64AA747A" w14:textId="0C49F34E" w:rsidR="00303D47" w:rsidRDefault="00CA4E34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                            </w:t>
      </w:r>
      <w:r w:rsidR="00303D47">
        <w:rPr>
          <w:rFonts w:ascii="Verdana" w:eastAsiaTheme="minorHAnsi" w:hAnsi="Verdana" w:cs="Verdana"/>
          <w:sz w:val="20"/>
          <w:szCs w:val="20"/>
        </w:rPr>
        <w:t xml:space="preserve">rozliczania </w:t>
      </w:r>
      <w:r w:rsidR="00E24201">
        <w:rPr>
          <w:rFonts w:ascii="Verdana" w:eastAsiaTheme="minorHAnsi" w:hAnsi="Verdana" w:cs="Verdana"/>
          <w:sz w:val="20"/>
          <w:szCs w:val="20"/>
        </w:rPr>
        <w:t>Umowy</w:t>
      </w:r>
      <w:r w:rsidR="00303D47">
        <w:rPr>
          <w:rFonts w:ascii="Verdana" w:eastAsiaTheme="minorHAnsi" w:hAnsi="Verdana" w:cs="Verdana"/>
          <w:sz w:val="20"/>
          <w:szCs w:val="20"/>
        </w:rPr>
        <w:t>.</w:t>
      </w:r>
    </w:p>
    <w:p w14:paraId="3117B59D" w14:textId="77777777" w:rsidR="00E527AF" w:rsidRPr="00E527AF" w:rsidRDefault="00E527AF" w:rsidP="00E527AF">
      <w:pPr>
        <w:pStyle w:val="Akapitzlist"/>
        <w:numPr>
          <w:ilvl w:val="0"/>
          <w:numId w:val="20"/>
        </w:numPr>
        <w:ind w:left="284" w:hanging="284"/>
        <w:rPr>
          <w:rFonts w:ascii="Verdana" w:eastAsiaTheme="minorHAnsi" w:hAnsi="Verdana" w:cs="Verdana"/>
          <w:sz w:val="20"/>
          <w:szCs w:val="20"/>
        </w:rPr>
      </w:pPr>
      <w:r w:rsidRPr="00E527AF">
        <w:rPr>
          <w:rFonts w:ascii="Verdana" w:eastAsiaTheme="minorHAnsi" w:hAnsi="Verdana" w:cs="Verdana"/>
          <w:sz w:val="20"/>
          <w:szCs w:val="20"/>
        </w:rPr>
        <w:t>Załącznik nr 4 – Klauzula informacyjna RODO</w:t>
      </w:r>
    </w:p>
    <w:p w14:paraId="16546510" w14:textId="2ABCBBE5" w:rsidR="00E527AF" w:rsidRPr="00E527AF" w:rsidRDefault="00E527AF" w:rsidP="00E527AF">
      <w:pPr>
        <w:pStyle w:val="Akapitzlist"/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04E1224D" w14:textId="77777777" w:rsidR="00303D47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4BED852A" w14:textId="77777777" w:rsidR="00303D47" w:rsidRPr="00CE1948" w:rsidRDefault="00303D47" w:rsidP="00303D47">
      <w:pPr>
        <w:autoSpaceDE w:val="0"/>
        <w:autoSpaceDN w:val="0"/>
        <w:adjustRightInd w:val="0"/>
        <w:spacing w:after="0"/>
        <w:rPr>
          <w:rFonts w:ascii="Verdana" w:eastAsiaTheme="minorHAnsi" w:hAnsi="Verdana" w:cs="Verdana"/>
          <w:sz w:val="20"/>
          <w:szCs w:val="20"/>
        </w:rPr>
      </w:pPr>
    </w:p>
    <w:p w14:paraId="045F2BDA" w14:textId="6D0EA67D" w:rsidR="00855A24" w:rsidRDefault="00303D47" w:rsidP="002D5367">
      <w:pPr>
        <w:spacing w:after="0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                                                                            WYKONAWCA</w:t>
      </w:r>
    </w:p>
    <w:p w14:paraId="7596799A" w14:textId="77777777" w:rsidR="00086842" w:rsidRDefault="00086842" w:rsidP="00086842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086842" w:rsidSect="009C6A3A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D3D4" w14:textId="77777777" w:rsidR="00010F5F" w:rsidRDefault="00010F5F" w:rsidP="005C4277">
      <w:pPr>
        <w:spacing w:after="0" w:line="240" w:lineRule="auto"/>
      </w:pPr>
      <w:r>
        <w:separator/>
      </w:r>
    </w:p>
  </w:endnote>
  <w:endnote w:type="continuationSeparator" w:id="0">
    <w:p w14:paraId="2156A4A8" w14:textId="77777777" w:rsidR="00010F5F" w:rsidRDefault="00010F5F" w:rsidP="005C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935786"/>
      <w:docPartObj>
        <w:docPartGallery w:val="Page Numbers (Bottom of Page)"/>
        <w:docPartUnique/>
      </w:docPartObj>
    </w:sdtPr>
    <w:sdtEndPr/>
    <w:sdtContent>
      <w:p w14:paraId="5DC26D71" w14:textId="6CCF63C4" w:rsidR="005C4277" w:rsidRDefault="005C42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D28">
          <w:rPr>
            <w:noProof/>
          </w:rPr>
          <w:t>2</w:t>
        </w:r>
        <w:r>
          <w:fldChar w:fldCharType="end"/>
        </w:r>
      </w:p>
    </w:sdtContent>
  </w:sdt>
  <w:p w14:paraId="6F2B6F38" w14:textId="77777777" w:rsidR="005C4277" w:rsidRDefault="005C4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B5B94" w14:textId="77777777" w:rsidR="00010F5F" w:rsidRDefault="00010F5F" w:rsidP="005C4277">
      <w:pPr>
        <w:spacing w:after="0" w:line="240" w:lineRule="auto"/>
      </w:pPr>
      <w:r>
        <w:separator/>
      </w:r>
    </w:p>
  </w:footnote>
  <w:footnote w:type="continuationSeparator" w:id="0">
    <w:p w14:paraId="3381F243" w14:textId="77777777" w:rsidR="00010F5F" w:rsidRDefault="00010F5F" w:rsidP="005C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B"/>
    <w:multiLevelType w:val="multilevel"/>
    <w:tmpl w:val="0000001B"/>
    <w:name w:val="WW8Num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5034AC"/>
    <w:multiLevelType w:val="hybridMultilevel"/>
    <w:tmpl w:val="8FB234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6687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C32293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5A4795E"/>
    <w:multiLevelType w:val="multilevel"/>
    <w:tmpl w:val="9046319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544592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6DE7D10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A8F12A3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005BF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72E525C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2313EAA"/>
    <w:multiLevelType w:val="multilevel"/>
    <w:tmpl w:val="61F6A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328560A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3D93B64"/>
    <w:multiLevelType w:val="multilevel"/>
    <w:tmpl w:val="CB447C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6118E2"/>
    <w:multiLevelType w:val="hybridMultilevel"/>
    <w:tmpl w:val="A120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133CC"/>
    <w:multiLevelType w:val="hybridMultilevel"/>
    <w:tmpl w:val="093E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B1670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2921A85"/>
    <w:multiLevelType w:val="hybridMultilevel"/>
    <w:tmpl w:val="7EFC0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84D11"/>
    <w:multiLevelType w:val="multilevel"/>
    <w:tmpl w:val="61F6A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447CE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B14F1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2A2605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4772E0E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5032194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A497C1F"/>
    <w:multiLevelType w:val="hybridMultilevel"/>
    <w:tmpl w:val="F30CD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7122D"/>
    <w:multiLevelType w:val="hybridMultilevel"/>
    <w:tmpl w:val="34202716"/>
    <w:lvl w:ilvl="0" w:tplc="69F4464C">
      <w:start w:val="1"/>
      <w:numFmt w:val="lowerLetter"/>
      <w:lvlText w:val="%1)"/>
      <w:lvlJc w:val="left"/>
      <w:pPr>
        <w:ind w:left="786" w:hanging="360"/>
      </w:pPr>
      <w:rPr>
        <w:rFonts w:eastAsiaTheme="minorHAnsi"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E941D7"/>
    <w:multiLevelType w:val="multilevel"/>
    <w:tmpl w:val="D1C4D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4B42B3B"/>
    <w:multiLevelType w:val="multilevel"/>
    <w:tmpl w:val="47A26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9330422"/>
    <w:multiLevelType w:val="hybridMultilevel"/>
    <w:tmpl w:val="99722A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CF711E5"/>
    <w:multiLevelType w:val="hybridMultilevel"/>
    <w:tmpl w:val="1CA681AA"/>
    <w:lvl w:ilvl="0" w:tplc="F1EC73B6">
      <w:start w:val="1"/>
      <w:numFmt w:val="decimal"/>
      <w:lvlText w:val="%1."/>
      <w:lvlJc w:val="left"/>
      <w:pPr>
        <w:ind w:left="360" w:hanging="360"/>
      </w:pPr>
      <w:rPr>
        <w:rFonts w:eastAsiaTheme="minorHAnsi" w:cs="Verdana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BBA"/>
    <w:multiLevelType w:val="multilevel"/>
    <w:tmpl w:val="CB447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73B250D4"/>
    <w:multiLevelType w:val="multilevel"/>
    <w:tmpl w:val="61F6A7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0"/>
  </w:num>
  <w:num w:numId="5">
    <w:abstractNumId w:val="32"/>
  </w:num>
  <w:num w:numId="6">
    <w:abstractNumId w:val="28"/>
  </w:num>
  <w:num w:numId="7">
    <w:abstractNumId w:val="18"/>
  </w:num>
  <w:num w:numId="8">
    <w:abstractNumId w:val="11"/>
  </w:num>
  <w:num w:numId="9">
    <w:abstractNumId w:val="31"/>
  </w:num>
  <w:num w:numId="10">
    <w:abstractNumId w:val="13"/>
  </w:num>
  <w:num w:numId="11">
    <w:abstractNumId w:val="7"/>
  </w:num>
  <w:num w:numId="12">
    <w:abstractNumId w:val="2"/>
  </w:num>
  <w:num w:numId="13">
    <w:abstractNumId w:val="3"/>
  </w:num>
  <w:num w:numId="14">
    <w:abstractNumId w:val="23"/>
  </w:num>
  <w:num w:numId="15">
    <w:abstractNumId w:val="9"/>
  </w:num>
  <w:num w:numId="16">
    <w:abstractNumId w:val="27"/>
  </w:num>
  <w:num w:numId="17">
    <w:abstractNumId w:val="24"/>
  </w:num>
  <w:num w:numId="18">
    <w:abstractNumId w:val="21"/>
  </w:num>
  <w:num w:numId="19">
    <w:abstractNumId w:val="22"/>
  </w:num>
  <w:num w:numId="20">
    <w:abstractNumId w:val="16"/>
  </w:num>
  <w:num w:numId="21">
    <w:abstractNumId w:val="17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2"/>
  </w:num>
  <w:num w:numId="25">
    <w:abstractNumId w:val="30"/>
  </w:num>
  <w:num w:numId="26">
    <w:abstractNumId w:val="26"/>
  </w:num>
  <w:num w:numId="27">
    <w:abstractNumId w:val="29"/>
  </w:num>
  <w:num w:numId="28">
    <w:abstractNumId w:val="15"/>
  </w:num>
  <w:num w:numId="29">
    <w:abstractNumId w:val="6"/>
  </w:num>
  <w:num w:numId="30">
    <w:abstractNumId w:val="5"/>
  </w:num>
  <w:num w:numId="31">
    <w:abstractNumId w:val="10"/>
  </w:num>
  <w:num w:numId="32">
    <w:abstractNumId w:val="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C09"/>
    <w:rsid w:val="00010F5F"/>
    <w:rsid w:val="0001378C"/>
    <w:rsid w:val="000227BE"/>
    <w:rsid w:val="00025E6E"/>
    <w:rsid w:val="00031B3D"/>
    <w:rsid w:val="000321FD"/>
    <w:rsid w:val="000372C0"/>
    <w:rsid w:val="0006238B"/>
    <w:rsid w:val="00071B5F"/>
    <w:rsid w:val="00073054"/>
    <w:rsid w:val="00084647"/>
    <w:rsid w:val="00084D48"/>
    <w:rsid w:val="00086842"/>
    <w:rsid w:val="00096613"/>
    <w:rsid w:val="000C3430"/>
    <w:rsid w:val="000D399E"/>
    <w:rsid w:val="000E3F5C"/>
    <w:rsid w:val="00115973"/>
    <w:rsid w:val="00117755"/>
    <w:rsid w:val="00142B79"/>
    <w:rsid w:val="0015659D"/>
    <w:rsid w:val="001622D2"/>
    <w:rsid w:val="0017609E"/>
    <w:rsid w:val="001912B0"/>
    <w:rsid w:val="00193979"/>
    <w:rsid w:val="001A4383"/>
    <w:rsid w:val="001B5658"/>
    <w:rsid w:val="001C188A"/>
    <w:rsid w:val="001D36C7"/>
    <w:rsid w:val="001D7E66"/>
    <w:rsid w:val="001F586A"/>
    <w:rsid w:val="001F6EFE"/>
    <w:rsid w:val="00211F68"/>
    <w:rsid w:val="002149A9"/>
    <w:rsid w:val="00240170"/>
    <w:rsid w:val="00244168"/>
    <w:rsid w:val="002546BA"/>
    <w:rsid w:val="00297E0D"/>
    <w:rsid w:val="002A3874"/>
    <w:rsid w:val="002A3A93"/>
    <w:rsid w:val="002A622D"/>
    <w:rsid w:val="002B7B6C"/>
    <w:rsid w:val="002C4B84"/>
    <w:rsid w:val="002D5367"/>
    <w:rsid w:val="002D70F7"/>
    <w:rsid w:val="002E03A0"/>
    <w:rsid w:val="002E3836"/>
    <w:rsid w:val="00301A67"/>
    <w:rsid w:val="00303D47"/>
    <w:rsid w:val="003224AB"/>
    <w:rsid w:val="00323A51"/>
    <w:rsid w:val="00353699"/>
    <w:rsid w:val="00372F19"/>
    <w:rsid w:val="003801C3"/>
    <w:rsid w:val="003856F6"/>
    <w:rsid w:val="003871BA"/>
    <w:rsid w:val="00387A2A"/>
    <w:rsid w:val="003A0F11"/>
    <w:rsid w:val="003A6875"/>
    <w:rsid w:val="003C24AD"/>
    <w:rsid w:val="003C63CE"/>
    <w:rsid w:val="003C7703"/>
    <w:rsid w:val="003E294C"/>
    <w:rsid w:val="00403D21"/>
    <w:rsid w:val="004168B9"/>
    <w:rsid w:val="00421A5C"/>
    <w:rsid w:val="00433049"/>
    <w:rsid w:val="00434869"/>
    <w:rsid w:val="00445525"/>
    <w:rsid w:val="00445564"/>
    <w:rsid w:val="00452F36"/>
    <w:rsid w:val="00460D8E"/>
    <w:rsid w:val="004728DE"/>
    <w:rsid w:val="00480B77"/>
    <w:rsid w:val="00487B9C"/>
    <w:rsid w:val="00491CF6"/>
    <w:rsid w:val="00495C09"/>
    <w:rsid w:val="004A3D28"/>
    <w:rsid w:val="004D651C"/>
    <w:rsid w:val="004E13BC"/>
    <w:rsid w:val="004F345F"/>
    <w:rsid w:val="004F56FE"/>
    <w:rsid w:val="005128A4"/>
    <w:rsid w:val="00515327"/>
    <w:rsid w:val="00520C6E"/>
    <w:rsid w:val="00537441"/>
    <w:rsid w:val="00551D37"/>
    <w:rsid w:val="00553D99"/>
    <w:rsid w:val="005815C0"/>
    <w:rsid w:val="005B0834"/>
    <w:rsid w:val="005C3C53"/>
    <w:rsid w:val="005C4277"/>
    <w:rsid w:val="005E2187"/>
    <w:rsid w:val="005E37FE"/>
    <w:rsid w:val="005E5E2C"/>
    <w:rsid w:val="005F66EC"/>
    <w:rsid w:val="00606713"/>
    <w:rsid w:val="006068FC"/>
    <w:rsid w:val="00617FDB"/>
    <w:rsid w:val="006232BA"/>
    <w:rsid w:val="00623529"/>
    <w:rsid w:val="00624710"/>
    <w:rsid w:val="0062799B"/>
    <w:rsid w:val="0064112D"/>
    <w:rsid w:val="0064194B"/>
    <w:rsid w:val="006450A3"/>
    <w:rsid w:val="006505A6"/>
    <w:rsid w:val="006629DD"/>
    <w:rsid w:val="00675AB8"/>
    <w:rsid w:val="00681BFC"/>
    <w:rsid w:val="00691E0F"/>
    <w:rsid w:val="00692802"/>
    <w:rsid w:val="006B2F2D"/>
    <w:rsid w:val="006B6117"/>
    <w:rsid w:val="006D7174"/>
    <w:rsid w:val="006D7E7F"/>
    <w:rsid w:val="006F716C"/>
    <w:rsid w:val="007041A6"/>
    <w:rsid w:val="007069AF"/>
    <w:rsid w:val="00715C6E"/>
    <w:rsid w:val="00743B00"/>
    <w:rsid w:val="00751EC5"/>
    <w:rsid w:val="00760340"/>
    <w:rsid w:val="00760A10"/>
    <w:rsid w:val="00770C90"/>
    <w:rsid w:val="00776C37"/>
    <w:rsid w:val="00786062"/>
    <w:rsid w:val="00790A4F"/>
    <w:rsid w:val="00793181"/>
    <w:rsid w:val="007B1CA5"/>
    <w:rsid w:val="007D3629"/>
    <w:rsid w:val="007D5A21"/>
    <w:rsid w:val="007D5BBC"/>
    <w:rsid w:val="007E5831"/>
    <w:rsid w:val="007F44CA"/>
    <w:rsid w:val="008134F1"/>
    <w:rsid w:val="00826832"/>
    <w:rsid w:val="008376C1"/>
    <w:rsid w:val="0084103B"/>
    <w:rsid w:val="00853C01"/>
    <w:rsid w:val="008559AD"/>
    <w:rsid w:val="00855A24"/>
    <w:rsid w:val="008622D4"/>
    <w:rsid w:val="008624E1"/>
    <w:rsid w:val="00874D93"/>
    <w:rsid w:val="0088011A"/>
    <w:rsid w:val="00881F53"/>
    <w:rsid w:val="008968C8"/>
    <w:rsid w:val="008C5C76"/>
    <w:rsid w:val="008E1994"/>
    <w:rsid w:val="008E65F3"/>
    <w:rsid w:val="008F4691"/>
    <w:rsid w:val="008F7628"/>
    <w:rsid w:val="00925037"/>
    <w:rsid w:val="00931FEB"/>
    <w:rsid w:val="00932185"/>
    <w:rsid w:val="00935F0F"/>
    <w:rsid w:val="00937A7A"/>
    <w:rsid w:val="009414F0"/>
    <w:rsid w:val="009520C4"/>
    <w:rsid w:val="00954B2F"/>
    <w:rsid w:val="0095716D"/>
    <w:rsid w:val="00957B86"/>
    <w:rsid w:val="0096155C"/>
    <w:rsid w:val="00962931"/>
    <w:rsid w:val="00967F2D"/>
    <w:rsid w:val="0097382D"/>
    <w:rsid w:val="00976AA4"/>
    <w:rsid w:val="00997A1E"/>
    <w:rsid w:val="009A19FC"/>
    <w:rsid w:val="009A2977"/>
    <w:rsid w:val="009B6DF8"/>
    <w:rsid w:val="009C6A3A"/>
    <w:rsid w:val="009C7865"/>
    <w:rsid w:val="009E00E8"/>
    <w:rsid w:val="009F506D"/>
    <w:rsid w:val="009F6D68"/>
    <w:rsid w:val="00A02E82"/>
    <w:rsid w:val="00A04CF8"/>
    <w:rsid w:val="00A36D89"/>
    <w:rsid w:val="00A55FAD"/>
    <w:rsid w:val="00A61095"/>
    <w:rsid w:val="00A61511"/>
    <w:rsid w:val="00A66017"/>
    <w:rsid w:val="00A72A84"/>
    <w:rsid w:val="00A73CCC"/>
    <w:rsid w:val="00A8103A"/>
    <w:rsid w:val="00A824E2"/>
    <w:rsid w:val="00A860F5"/>
    <w:rsid w:val="00AB27A0"/>
    <w:rsid w:val="00AC3E65"/>
    <w:rsid w:val="00AD05FC"/>
    <w:rsid w:val="00AE1EE6"/>
    <w:rsid w:val="00B130D3"/>
    <w:rsid w:val="00B1365F"/>
    <w:rsid w:val="00B259B3"/>
    <w:rsid w:val="00B424EC"/>
    <w:rsid w:val="00B4303E"/>
    <w:rsid w:val="00B528E6"/>
    <w:rsid w:val="00B53FC1"/>
    <w:rsid w:val="00B57746"/>
    <w:rsid w:val="00B60DE0"/>
    <w:rsid w:val="00B71989"/>
    <w:rsid w:val="00B8282A"/>
    <w:rsid w:val="00BA4922"/>
    <w:rsid w:val="00BB0D31"/>
    <w:rsid w:val="00BB3B3D"/>
    <w:rsid w:val="00BB5BC3"/>
    <w:rsid w:val="00BD777F"/>
    <w:rsid w:val="00C01839"/>
    <w:rsid w:val="00C245EB"/>
    <w:rsid w:val="00C477DC"/>
    <w:rsid w:val="00C64549"/>
    <w:rsid w:val="00C81EEA"/>
    <w:rsid w:val="00C839F4"/>
    <w:rsid w:val="00CA2DF2"/>
    <w:rsid w:val="00CA4E34"/>
    <w:rsid w:val="00CA5D9E"/>
    <w:rsid w:val="00CA770F"/>
    <w:rsid w:val="00CB7254"/>
    <w:rsid w:val="00CE1948"/>
    <w:rsid w:val="00CF1B96"/>
    <w:rsid w:val="00CF28AA"/>
    <w:rsid w:val="00D01ED0"/>
    <w:rsid w:val="00D01F1F"/>
    <w:rsid w:val="00D05F7B"/>
    <w:rsid w:val="00D12D44"/>
    <w:rsid w:val="00D17DB7"/>
    <w:rsid w:val="00D17F3C"/>
    <w:rsid w:val="00D4034F"/>
    <w:rsid w:val="00D6574A"/>
    <w:rsid w:val="00D73462"/>
    <w:rsid w:val="00D77045"/>
    <w:rsid w:val="00D81752"/>
    <w:rsid w:val="00D863B8"/>
    <w:rsid w:val="00DA30F1"/>
    <w:rsid w:val="00DB54B6"/>
    <w:rsid w:val="00DB6FBE"/>
    <w:rsid w:val="00DC136E"/>
    <w:rsid w:val="00DC73C4"/>
    <w:rsid w:val="00DF3FA7"/>
    <w:rsid w:val="00E008A6"/>
    <w:rsid w:val="00E00926"/>
    <w:rsid w:val="00E064CD"/>
    <w:rsid w:val="00E165DF"/>
    <w:rsid w:val="00E24201"/>
    <w:rsid w:val="00E32B7D"/>
    <w:rsid w:val="00E40A85"/>
    <w:rsid w:val="00E527AF"/>
    <w:rsid w:val="00E532E9"/>
    <w:rsid w:val="00E57C8F"/>
    <w:rsid w:val="00E669BC"/>
    <w:rsid w:val="00E6773D"/>
    <w:rsid w:val="00E75C63"/>
    <w:rsid w:val="00EA2F2A"/>
    <w:rsid w:val="00EA3695"/>
    <w:rsid w:val="00EB5515"/>
    <w:rsid w:val="00EB768F"/>
    <w:rsid w:val="00ED3279"/>
    <w:rsid w:val="00EE6510"/>
    <w:rsid w:val="00EF4B06"/>
    <w:rsid w:val="00F01FBC"/>
    <w:rsid w:val="00F05951"/>
    <w:rsid w:val="00F173B0"/>
    <w:rsid w:val="00F40BC3"/>
    <w:rsid w:val="00F605EB"/>
    <w:rsid w:val="00F62091"/>
    <w:rsid w:val="00F70B7E"/>
    <w:rsid w:val="00F70E84"/>
    <w:rsid w:val="00F81ABC"/>
    <w:rsid w:val="00F831DF"/>
    <w:rsid w:val="00FA08B2"/>
    <w:rsid w:val="00FA0E06"/>
    <w:rsid w:val="00FB0B8B"/>
    <w:rsid w:val="00FD6F3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191"/>
  <w15:docId w15:val="{BC585201-05F4-4EE3-86DA-807A24BF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C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5A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41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41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41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1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168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863B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1378C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C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2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C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27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F53EF-A1AC-4D0C-B700-AD73B2AB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2956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Żatkiewicz Barbara</dc:creator>
  <cp:lastModifiedBy>Poddębniak Lidia</cp:lastModifiedBy>
  <cp:revision>2</cp:revision>
  <cp:lastPrinted>2023-07-07T05:53:00Z</cp:lastPrinted>
  <dcterms:created xsi:type="dcterms:W3CDTF">2024-08-01T11:25:00Z</dcterms:created>
  <dcterms:modified xsi:type="dcterms:W3CDTF">2024-08-01T11:25:00Z</dcterms:modified>
</cp:coreProperties>
</file>